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1" w:rsidRDefault="00690FC5" w:rsidP="00690FC5">
      <w:pPr>
        <w:widowControl w:val="0"/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-687265</wp:posOffset>
            </wp:positionH>
            <wp:positionV relativeFrom="paragraph">
              <wp:posOffset>-714375</wp:posOffset>
            </wp:positionV>
            <wp:extent cx="7419242" cy="10691289"/>
            <wp:effectExtent l="19050" t="0" r="0" b="0"/>
            <wp:wrapNone/>
            <wp:docPr id="2" name="Рисунок 1" descr="C:\Users\user\Desktop\Метод.служба\Положения\НПК\НПК Форми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.служба\Положения\НПК\НПК Форми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415" cy="10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71">
        <w:rPr>
          <w:b/>
        </w:rPr>
        <w:br w:type="page"/>
      </w:r>
    </w:p>
    <w:p w:rsidR="00074DC5" w:rsidRPr="008B75FD" w:rsidRDefault="00D22D4B" w:rsidP="00FF535D">
      <w:pPr>
        <w:numPr>
          <w:ilvl w:val="0"/>
          <w:numId w:val="2"/>
        </w:numPr>
        <w:jc w:val="center"/>
        <w:rPr>
          <w:rFonts w:eastAsia="Times New Roman"/>
          <w:b/>
          <w:bCs/>
          <w:sz w:val="28"/>
          <w:szCs w:val="28"/>
        </w:rPr>
      </w:pPr>
      <w:r w:rsidRPr="008B75FD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F031C" w:rsidRPr="00690FC5" w:rsidRDefault="001F031C" w:rsidP="001F031C">
      <w:pPr>
        <w:rPr>
          <w:rFonts w:eastAsia="Times New Roman"/>
          <w:bCs/>
          <w:sz w:val="28"/>
          <w:szCs w:val="28"/>
        </w:rPr>
      </w:pPr>
    </w:p>
    <w:p w:rsidR="00074DC5" w:rsidRPr="008B75FD" w:rsidRDefault="00074DC5" w:rsidP="00FF535D">
      <w:pPr>
        <w:spacing w:line="9" w:lineRule="exact"/>
        <w:jc w:val="both"/>
        <w:rPr>
          <w:sz w:val="28"/>
          <w:szCs w:val="28"/>
        </w:rPr>
      </w:pPr>
    </w:p>
    <w:p w:rsidR="00F92E74" w:rsidRPr="008B75FD" w:rsidRDefault="00F92E74" w:rsidP="000652F8">
      <w:pPr>
        <w:pStyle w:val="aa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 xml:space="preserve">Настоящее положение определяет порядок и регламент проведения научно-практической конференции педагогов </w:t>
      </w:r>
      <w:r w:rsidR="00712D40" w:rsidRPr="008B75FD">
        <w:rPr>
          <w:sz w:val="28"/>
          <w:szCs w:val="28"/>
        </w:rPr>
        <w:t>ПОО</w:t>
      </w:r>
      <w:r w:rsidR="009C6CED" w:rsidRPr="008B75FD">
        <w:rPr>
          <w:sz w:val="28"/>
          <w:szCs w:val="28"/>
        </w:rPr>
        <w:t>.</w:t>
      </w:r>
    </w:p>
    <w:p w:rsidR="00F92E74" w:rsidRPr="008B75FD" w:rsidRDefault="00F92E74" w:rsidP="000652F8">
      <w:pPr>
        <w:pStyle w:val="aa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 xml:space="preserve">Научно-практическая конференция педагогов является одной из организационных форм научно-исследовательской и научно-методической деятельности </w:t>
      </w:r>
      <w:r w:rsidR="00712D40" w:rsidRPr="008B75FD">
        <w:rPr>
          <w:sz w:val="28"/>
          <w:szCs w:val="28"/>
        </w:rPr>
        <w:t>педагогов ПОО</w:t>
      </w:r>
      <w:r w:rsidRPr="008B75FD">
        <w:rPr>
          <w:sz w:val="28"/>
          <w:szCs w:val="28"/>
        </w:rPr>
        <w:t>, в рамках работы которой подводится итог коллективных, групповых и индивидуальных исследовательских и научно</w:t>
      </w:r>
      <w:r w:rsidR="00712D40" w:rsidRPr="008B75FD">
        <w:rPr>
          <w:sz w:val="28"/>
          <w:szCs w:val="28"/>
        </w:rPr>
        <w:t>-</w:t>
      </w:r>
      <w:r w:rsidRPr="008B75FD">
        <w:rPr>
          <w:sz w:val="28"/>
          <w:szCs w:val="28"/>
        </w:rPr>
        <w:t xml:space="preserve">методических программ и </w:t>
      </w:r>
      <w:r w:rsidR="009C6CED" w:rsidRPr="008B75FD">
        <w:rPr>
          <w:sz w:val="28"/>
          <w:szCs w:val="28"/>
        </w:rPr>
        <w:t>проектов (далее – Конференция).</w:t>
      </w:r>
    </w:p>
    <w:p w:rsidR="00F92E74" w:rsidRPr="008B75FD" w:rsidRDefault="00F92E74" w:rsidP="000652F8">
      <w:pPr>
        <w:pStyle w:val="aa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 xml:space="preserve"> Направления работы и тематика Конференции определяются специально </w:t>
      </w:r>
      <w:r w:rsidR="004A3CDC" w:rsidRPr="008B75FD">
        <w:rPr>
          <w:sz w:val="28"/>
          <w:szCs w:val="28"/>
        </w:rPr>
        <w:t>созданным</w:t>
      </w:r>
      <w:r w:rsidR="008358CD" w:rsidRPr="008B75FD">
        <w:rPr>
          <w:sz w:val="28"/>
          <w:szCs w:val="28"/>
        </w:rPr>
        <w:t xml:space="preserve"> </w:t>
      </w:r>
      <w:r w:rsidRPr="008B75FD">
        <w:rPr>
          <w:sz w:val="28"/>
          <w:szCs w:val="28"/>
        </w:rPr>
        <w:t>оргкомитетом</w:t>
      </w:r>
      <w:r w:rsidR="004A3CDC" w:rsidRPr="008B75FD">
        <w:rPr>
          <w:sz w:val="28"/>
          <w:szCs w:val="28"/>
        </w:rPr>
        <w:t xml:space="preserve"> по подг</w:t>
      </w:r>
      <w:r w:rsidR="008358CD" w:rsidRPr="008B75FD">
        <w:rPr>
          <w:sz w:val="28"/>
          <w:szCs w:val="28"/>
        </w:rPr>
        <w:t>отовке и проведению конференции</w:t>
      </w:r>
      <w:r w:rsidRPr="008B75FD">
        <w:rPr>
          <w:sz w:val="28"/>
          <w:szCs w:val="28"/>
        </w:rPr>
        <w:t>.</w:t>
      </w:r>
    </w:p>
    <w:p w:rsidR="00F92E74" w:rsidRPr="008B75FD" w:rsidRDefault="00F92E74" w:rsidP="000652F8">
      <w:pPr>
        <w:pStyle w:val="aa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Научно-практическая конференция представляет собой свободный обмен мнениями, идеями, практическими наработками на основе научного диалога членов педагогического коллектива.</w:t>
      </w:r>
    </w:p>
    <w:p w:rsidR="001F031C" w:rsidRPr="008B75FD" w:rsidRDefault="001F031C" w:rsidP="00690FC5">
      <w:pPr>
        <w:widowControl w:val="0"/>
        <w:numPr>
          <w:ilvl w:val="1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B75FD">
        <w:rPr>
          <w:rFonts w:eastAsia="Calibri"/>
          <w:sz w:val="28"/>
          <w:szCs w:val="28"/>
        </w:rPr>
        <w:t>Организаторы конференции:</w:t>
      </w:r>
    </w:p>
    <w:p w:rsidR="001F031C" w:rsidRPr="008B75FD" w:rsidRDefault="001F031C" w:rsidP="000652F8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B75FD">
        <w:rPr>
          <w:rFonts w:eastAsia="Calibri"/>
          <w:sz w:val="28"/>
          <w:szCs w:val="28"/>
        </w:rPr>
        <w:t>– Некоммерческая организация «Союз директоров профессиональных образовательных организаций Кемеровской области»;</w:t>
      </w:r>
    </w:p>
    <w:p w:rsidR="001F031C" w:rsidRPr="008B75FD" w:rsidRDefault="001F031C" w:rsidP="000652F8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B75FD">
        <w:rPr>
          <w:rFonts w:eastAsia="Calibri"/>
          <w:sz w:val="28"/>
          <w:szCs w:val="28"/>
        </w:rPr>
        <w:t xml:space="preserve">– Государственное профессиональное образовательное учреждение </w:t>
      </w:r>
      <w:r w:rsidRPr="008B75FD">
        <w:rPr>
          <w:sz w:val="28"/>
          <w:szCs w:val="28"/>
        </w:rPr>
        <w:t>«</w:t>
      </w:r>
      <w:proofErr w:type="spellStart"/>
      <w:r w:rsidRPr="008B75FD">
        <w:rPr>
          <w:sz w:val="28"/>
          <w:szCs w:val="28"/>
        </w:rPr>
        <w:t>Таштагольский</w:t>
      </w:r>
      <w:proofErr w:type="spellEnd"/>
      <w:r w:rsidRPr="008B75FD">
        <w:rPr>
          <w:sz w:val="28"/>
          <w:szCs w:val="28"/>
        </w:rPr>
        <w:t xml:space="preserve"> техникум горных технологий и сферы обслуживания»</w:t>
      </w:r>
      <w:r w:rsidRPr="008B75FD">
        <w:rPr>
          <w:rFonts w:eastAsia="Calibri"/>
          <w:sz w:val="28"/>
          <w:szCs w:val="28"/>
        </w:rPr>
        <w:t>.</w:t>
      </w:r>
    </w:p>
    <w:p w:rsidR="001F031C" w:rsidRPr="008B75FD" w:rsidRDefault="001F031C" w:rsidP="00690FC5">
      <w:pPr>
        <w:widowControl w:val="0"/>
        <w:numPr>
          <w:ilvl w:val="1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B75FD">
        <w:rPr>
          <w:rFonts w:eastAsia="Calibri"/>
          <w:sz w:val="28"/>
          <w:szCs w:val="28"/>
        </w:rPr>
        <w:t xml:space="preserve">Адрес проведения: Кемеровская область, </w:t>
      </w:r>
      <w:proofErr w:type="gramStart"/>
      <w:r w:rsidRPr="008B75FD">
        <w:rPr>
          <w:rFonts w:eastAsia="Calibri"/>
          <w:sz w:val="28"/>
          <w:szCs w:val="28"/>
        </w:rPr>
        <w:t>г</w:t>
      </w:r>
      <w:proofErr w:type="gramEnd"/>
      <w:r w:rsidRPr="008B75FD">
        <w:rPr>
          <w:rFonts w:eastAsia="Calibri"/>
          <w:sz w:val="28"/>
          <w:szCs w:val="28"/>
        </w:rPr>
        <w:t>. Таштагол, ул. Поспелова, 6.</w:t>
      </w:r>
    </w:p>
    <w:p w:rsidR="001F031C" w:rsidRPr="008B75FD" w:rsidRDefault="001F031C" w:rsidP="000652F8">
      <w:pPr>
        <w:widowControl w:val="0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B75FD">
        <w:rPr>
          <w:rFonts w:eastAsia="Calibri"/>
          <w:sz w:val="28"/>
          <w:szCs w:val="28"/>
        </w:rPr>
        <w:t xml:space="preserve">Информация о сроках, правилах проведения и результатах Конференции размещается на официальном сайте ГПОУ </w:t>
      </w:r>
      <w:r w:rsidRPr="008B75FD">
        <w:rPr>
          <w:sz w:val="28"/>
          <w:szCs w:val="28"/>
        </w:rPr>
        <w:t>«</w:t>
      </w:r>
      <w:proofErr w:type="spellStart"/>
      <w:r w:rsidRPr="008B75FD">
        <w:rPr>
          <w:sz w:val="28"/>
          <w:szCs w:val="28"/>
        </w:rPr>
        <w:t>Таштагольский</w:t>
      </w:r>
      <w:proofErr w:type="spellEnd"/>
      <w:r w:rsidRPr="008B75FD">
        <w:rPr>
          <w:sz w:val="28"/>
          <w:szCs w:val="28"/>
        </w:rPr>
        <w:t xml:space="preserve"> техникум горных технологий и сферы обслуживания».</w:t>
      </w:r>
    </w:p>
    <w:p w:rsidR="009A663F" w:rsidRPr="008B75FD" w:rsidRDefault="009A663F" w:rsidP="009A663F">
      <w:pPr>
        <w:pStyle w:val="aa"/>
        <w:tabs>
          <w:tab w:val="left" w:pos="0"/>
        </w:tabs>
        <w:ind w:left="426"/>
        <w:rPr>
          <w:rFonts w:eastAsia="Times New Roman"/>
          <w:bCs/>
          <w:sz w:val="28"/>
          <w:szCs w:val="28"/>
        </w:rPr>
      </w:pPr>
    </w:p>
    <w:p w:rsidR="00F92E74" w:rsidRPr="008B75FD" w:rsidRDefault="00F92E74" w:rsidP="00F92E74">
      <w:pPr>
        <w:pStyle w:val="aa"/>
        <w:numPr>
          <w:ilvl w:val="0"/>
          <w:numId w:val="13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8B75FD">
        <w:rPr>
          <w:sz w:val="28"/>
          <w:szCs w:val="28"/>
        </w:rPr>
        <w:t xml:space="preserve"> </w:t>
      </w:r>
      <w:r w:rsidRPr="008B75FD">
        <w:rPr>
          <w:b/>
          <w:sz w:val="28"/>
          <w:szCs w:val="28"/>
        </w:rPr>
        <w:t xml:space="preserve">Цели и задачи </w:t>
      </w:r>
      <w:r w:rsidR="008358CD" w:rsidRPr="008B75FD">
        <w:rPr>
          <w:b/>
          <w:sz w:val="28"/>
          <w:szCs w:val="28"/>
        </w:rPr>
        <w:t xml:space="preserve"> </w:t>
      </w:r>
      <w:r w:rsidRPr="008B75FD">
        <w:rPr>
          <w:b/>
          <w:sz w:val="28"/>
          <w:szCs w:val="28"/>
        </w:rPr>
        <w:t>конференции</w:t>
      </w:r>
    </w:p>
    <w:p w:rsidR="001F031C" w:rsidRPr="00690FC5" w:rsidRDefault="001F031C" w:rsidP="001F031C">
      <w:pPr>
        <w:pStyle w:val="aa"/>
        <w:tabs>
          <w:tab w:val="left" w:pos="0"/>
        </w:tabs>
        <w:ind w:left="405"/>
        <w:rPr>
          <w:rFonts w:eastAsia="Times New Roman"/>
          <w:bCs/>
          <w:sz w:val="28"/>
          <w:szCs w:val="28"/>
        </w:rPr>
      </w:pPr>
    </w:p>
    <w:p w:rsidR="00F92E74" w:rsidRPr="008B75FD" w:rsidRDefault="00F92E74" w:rsidP="00690FC5">
      <w:pPr>
        <w:pStyle w:val="aa"/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2.1.</w:t>
      </w:r>
      <w:r w:rsidR="00690FC5">
        <w:rPr>
          <w:sz w:val="28"/>
          <w:szCs w:val="28"/>
        </w:rPr>
        <w:tab/>
      </w:r>
      <w:r w:rsidRPr="008B75FD">
        <w:rPr>
          <w:b/>
          <w:sz w:val="28"/>
          <w:szCs w:val="28"/>
        </w:rPr>
        <w:t>Цель конференции</w:t>
      </w:r>
      <w:r w:rsidRPr="008B75FD">
        <w:rPr>
          <w:sz w:val="28"/>
          <w:szCs w:val="28"/>
        </w:rPr>
        <w:t xml:space="preserve"> – обобщение и распространение передового опыта педагогической деятельности, выявление потенциала работников по </w:t>
      </w:r>
      <w:r w:rsidR="00325CA9" w:rsidRPr="008B75FD">
        <w:rPr>
          <w:color w:val="000000"/>
          <w:sz w:val="28"/>
          <w:szCs w:val="28"/>
        </w:rPr>
        <w:t>формирован</w:t>
      </w:r>
      <w:r w:rsidR="00325CA9" w:rsidRPr="008B75FD">
        <w:rPr>
          <w:sz w:val="28"/>
          <w:szCs w:val="28"/>
        </w:rPr>
        <w:t>и</w:t>
      </w:r>
      <w:r w:rsidR="001F031C" w:rsidRPr="008B75FD">
        <w:rPr>
          <w:sz w:val="28"/>
          <w:szCs w:val="28"/>
        </w:rPr>
        <w:t>ю</w:t>
      </w:r>
      <w:r w:rsidR="00325CA9" w:rsidRPr="008B75FD">
        <w:rPr>
          <w:color w:val="000000"/>
          <w:sz w:val="28"/>
          <w:szCs w:val="28"/>
        </w:rPr>
        <w:t xml:space="preserve"> и развит</w:t>
      </w:r>
      <w:r w:rsidR="008358CD" w:rsidRPr="008B75FD">
        <w:rPr>
          <w:sz w:val="28"/>
          <w:szCs w:val="28"/>
        </w:rPr>
        <w:t>и</w:t>
      </w:r>
      <w:r w:rsidR="001F031C" w:rsidRPr="008B75FD">
        <w:rPr>
          <w:sz w:val="28"/>
          <w:szCs w:val="28"/>
        </w:rPr>
        <w:t>ю</w:t>
      </w:r>
      <w:r w:rsidR="008358CD" w:rsidRPr="008B75FD">
        <w:rPr>
          <w:sz w:val="28"/>
          <w:szCs w:val="28"/>
        </w:rPr>
        <w:t xml:space="preserve"> </w:t>
      </w:r>
      <w:r w:rsidR="00325CA9" w:rsidRPr="008B75FD">
        <w:rPr>
          <w:color w:val="000000"/>
          <w:sz w:val="28"/>
          <w:szCs w:val="28"/>
        </w:rPr>
        <w:t>цифровой образовательной среды на базе инновационных технологий</w:t>
      </w:r>
      <w:r w:rsidRPr="008B75FD">
        <w:rPr>
          <w:sz w:val="28"/>
          <w:szCs w:val="28"/>
        </w:rPr>
        <w:t>.</w:t>
      </w:r>
    </w:p>
    <w:p w:rsidR="00F92E74" w:rsidRPr="008B75FD" w:rsidRDefault="00F92E74" w:rsidP="00690FC5">
      <w:pPr>
        <w:pStyle w:val="aa"/>
        <w:tabs>
          <w:tab w:val="left" w:pos="0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2.2.</w:t>
      </w:r>
      <w:r w:rsidR="00690FC5">
        <w:rPr>
          <w:sz w:val="28"/>
          <w:szCs w:val="28"/>
        </w:rPr>
        <w:tab/>
      </w:r>
      <w:r w:rsidRPr="008B75FD">
        <w:rPr>
          <w:b/>
          <w:sz w:val="28"/>
          <w:szCs w:val="28"/>
        </w:rPr>
        <w:t>Задачи</w:t>
      </w:r>
      <w:r w:rsidRPr="008B75FD">
        <w:rPr>
          <w:sz w:val="28"/>
          <w:szCs w:val="28"/>
        </w:rPr>
        <w:t xml:space="preserve"> н</w:t>
      </w:r>
      <w:r w:rsidR="009C6CED" w:rsidRPr="008B75FD">
        <w:rPr>
          <w:sz w:val="28"/>
          <w:szCs w:val="28"/>
        </w:rPr>
        <w:t>аучно-практической Конференции: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содействие повышению квалификации п</w:t>
      </w:r>
      <w:r w:rsidR="00712D40" w:rsidRPr="008B75FD">
        <w:rPr>
          <w:sz w:val="28"/>
          <w:szCs w:val="28"/>
        </w:rPr>
        <w:t>едагогов</w:t>
      </w:r>
      <w:r w:rsidRPr="008B75FD">
        <w:rPr>
          <w:sz w:val="28"/>
          <w:szCs w:val="28"/>
        </w:rPr>
        <w:t>, развитию их инициативы и творческого потенциала, созданию организационно</w:t>
      </w:r>
      <w:r w:rsidR="00712D40" w:rsidRPr="008B75FD">
        <w:rPr>
          <w:sz w:val="28"/>
          <w:szCs w:val="28"/>
        </w:rPr>
        <w:t>-</w:t>
      </w:r>
      <w:r w:rsidRPr="008B75FD">
        <w:rPr>
          <w:sz w:val="28"/>
          <w:szCs w:val="28"/>
        </w:rPr>
        <w:t>педагогических условий для инноваций, исследовательской и проек</w:t>
      </w:r>
      <w:r w:rsidR="009C6CED" w:rsidRPr="008B75FD">
        <w:rPr>
          <w:sz w:val="28"/>
          <w:szCs w:val="28"/>
        </w:rPr>
        <w:t>тной деятельности;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мотивация педагогических работников к научной, методической и исследовательской деятельности по практическому анализу актуальных пр</w:t>
      </w:r>
      <w:r w:rsidR="009C6CED" w:rsidRPr="008B75FD">
        <w:rPr>
          <w:sz w:val="28"/>
          <w:szCs w:val="28"/>
        </w:rPr>
        <w:t>облем современного образования;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 xml:space="preserve">создание условий для распространения лучшего исследовательского и инновационного практического опыта, повышения квалификации педагогов; 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создание условий для профессиональной самореализации творчески работающих педагогов;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lastRenderedPageBreak/>
        <w:t xml:space="preserve">рекомендация лучшего опыта работы </w:t>
      </w:r>
      <w:r w:rsidR="009A663F" w:rsidRPr="008B75FD">
        <w:rPr>
          <w:sz w:val="28"/>
          <w:szCs w:val="28"/>
        </w:rPr>
        <w:t>педагогов</w:t>
      </w:r>
      <w:r w:rsidRPr="008B75FD">
        <w:rPr>
          <w:sz w:val="28"/>
          <w:szCs w:val="28"/>
        </w:rPr>
        <w:t xml:space="preserve"> к участию в научно-практических Конф</w:t>
      </w:r>
      <w:r w:rsidR="009C6CED" w:rsidRPr="008B75FD">
        <w:rPr>
          <w:sz w:val="28"/>
          <w:szCs w:val="28"/>
        </w:rPr>
        <w:t>еренциях более высокого уровня;</w:t>
      </w:r>
    </w:p>
    <w:p w:rsidR="00F92E74" w:rsidRPr="008B75FD" w:rsidRDefault="00F92E74" w:rsidP="000652F8">
      <w:pPr>
        <w:pStyle w:val="aa"/>
        <w:numPr>
          <w:ilvl w:val="0"/>
          <w:numId w:val="16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определение перспективных задач научно-методической и научно</w:t>
      </w:r>
      <w:r w:rsidR="009A663F" w:rsidRPr="008B75FD">
        <w:rPr>
          <w:sz w:val="28"/>
          <w:szCs w:val="28"/>
        </w:rPr>
        <w:t>-</w:t>
      </w:r>
      <w:r w:rsidRPr="008B75FD">
        <w:rPr>
          <w:sz w:val="28"/>
          <w:szCs w:val="28"/>
        </w:rPr>
        <w:t xml:space="preserve">исследовательской работы в </w:t>
      </w:r>
      <w:r w:rsidR="009A663F" w:rsidRPr="008B75FD">
        <w:rPr>
          <w:sz w:val="28"/>
          <w:szCs w:val="28"/>
        </w:rPr>
        <w:t>ПОО.</w:t>
      </w:r>
    </w:p>
    <w:p w:rsidR="009A663F" w:rsidRPr="008B75FD" w:rsidRDefault="009A663F" w:rsidP="00690FC5">
      <w:pPr>
        <w:tabs>
          <w:tab w:val="left" w:pos="0"/>
          <w:tab w:val="left" w:pos="851"/>
        </w:tabs>
        <w:rPr>
          <w:rFonts w:eastAsia="Times New Roman"/>
          <w:bCs/>
          <w:sz w:val="28"/>
          <w:szCs w:val="28"/>
        </w:rPr>
      </w:pPr>
    </w:p>
    <w:p w:rsidR="001F031C" w:rsidRPr="008B75FD" w:rsidRDefault="00D22D4B" w:rsidP="001F031C">
      <w:pPr>
        <w:pStyle w:val="aa"/>
        <w:numPr>
          <w:ilvl w:val="0"/>
          <w:numId w:val="13"/>
        </w:numPr>
        <w:tabs>
          <w:tab w:val="left" w:pos="0"/>
          <w:tab w:val="left" w:pos="851"/>
        </w:tabs>
        <w:ind w:left="426" w:firstLine="21"/>
        <w:jc w:val="center"/>
        <w:rPr>
          <w:rFonts w:eastAsia="Times New Roman"/>
          <w:b/>
          <w:bCs/>
          <w:sz w:val="28"/>
          <w:szCs w:val="28"/>
        </w:rPr>
      </w:pPr>
      <w:r w:rsidRPr="008B75FD">
        <w:rPr>
          <w:rFonts w:eastAsia="Times New Roman"/>
          <w:b/>
          <w:bCs/>
          <w:sz w:val="28"/>
          <w:szCs w:val="28"/>
        </w:rPr>
        <w:t>Порядок проведения</w:t>
      </w:r>
      <w:r w:rsidR="0013027E" w:rsidRPr="008B75FD">
        <w:rPr>
          <w:rFonts w:eastAsia="Times New Roman"/>
          <w:b/>
          <w:bCs/>
          <w:sz w:val="28"/>
          <w:szCs w:val="28"/>
        </w:rPr>
        <w:t xml:space="preserve"> </w:t>
      </w:r>
    </w:p>
    <w:p w:rsidR="000652F8" w:rsidRPr="00690FC5" w:rsidRDefault="000652F8" w:rsidP="00690FC5">
      <w:pPr>
        <w:tabs>
          <w:tab w:val="left" w:pos="0"/>
          <w:tab w:val="left" w:pos="851"/>
        </w:tabs>
        <w:rPr>
          <w:rFonts w:eastAsia="Times New Roman"/>
          <w:bCs/>
          <w:sz w:val="28"/>
          <w:szCs w:val="28"/>
        </w:rPr>
      </w:pPr>
    </w:p>
    <w:p w:rsidR="00074DC5" w:rsidRPr="008B75FD" w:rsidRDefault="00074DC5" w:rsidP="009A663F">
      <w:pPr>
        <w:tabs>
          <w:tab w:val="left" w:pos="851"/>
        </w:tabs>
        <w:spacing w:line="8" w:lineRule="exact"/>
        <w:ind w:left="405" w:firstLine="21"/>
        <w:rPr>
          <w:rFonts w:eastAsia="Times New Roman"/>
          <w:b/>
          <w:bCs/>
          <w:sz w:val="28"/>
          <w:szCs w:val="28"/>
        </w:rPr>
      </w:pPr>
    </w:p>
    <w:p w:rsidR="00074DC5" w:rsidRPr="008B75FD" w:rsidRDefault="00D22D4B" w:rsidP="00690FC5">
      <w:pPr>
        <w:pStyle w:val="aa"/>
        <w:numPr>
          <w:ilvl w:val="1"/>
          <w:numId w:val="20"/>
        </w:numPr>
        <w:tabs>
          <w:tab w:val="left" w:pos="993"/>
          <w:tab w:val="left" w:pos="1104"/>
          <w:tab w:val="left" w:pos="1276"/>
        </w:tabs>
        <w:spacing w:line="235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8B75FD">
        <w:rPr>
          <w:rFonts w:eastAsia="Times New Roman"/>
          <w:sz w:val="28"/>
          <w:szCs w:val="28"/>
        </w:rPr>
        <w:t xml:space="preserve">Периодичность и сроки проведения конференции определяются планом </w:t>
      </w:r>
      <w:r w:rsidR="001F031C" w:rsidRPr="008B75FD">
        <w:rPr>
          <w:rFonts w:eastAsia="Times New Roman"/>
          <w:sz w:val="28"/>
          <w:szCs w:val="28"/>
        </w:rPr>
        <w:t>совета директоров</w:t>
      </w:r>
      <w:r w:rsidR="008358CD" w:rsidRPr="008B75FD">
        <w:rPr>
          <w:rFonts w:eastAsia="Times New Roman"/>
          <w:sz w:val="28"/>
          <w:szCs w:val="28"/>
        </w:rPr>
        <w:t>.</w:t>
      </w:r>
    </w:p>
    <w:p w:rsidR="00074DC5" w:rsidRPr="008B75FD" w:rsidRDefault="00D22D4B" w:rsidP="00690FC5">
      <w:pPr>
        <w:pStyle w:val="aa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spacing w:line="23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8B75FD">
        <w:rPr>
          <w:rFonts w:eastAsia="Times New Roman"/>
          <w:sz w:val="28"/>
          <w:szCs w:val="28"/>
        </w:rPr>
        <w:t xml:space="preserve">Тема конференции определяется научно - методической проблемой </w:t>
      </w:r>
      <w:r w:rsidR="00F64F78" w:rsidRPr="008B75FD">
        <w:rPr>
          <w:rFonts w:eastAsia="Times New Roman"/>
          <w:sz w:val="28"/>
          <w:szCs w:val="28"/>
        </w:rPr>
        <w:t>техникума</w:t>
      </w:r>
      <w:r w:rsidRPr="008B75FD">
        <w:rPr>
          <w:rFonts w:eastAsia="Times New Roman"/>
          <w:sz w:val="28"/>
          <w:szCs w:val="28"/>
        </w:rPr>
        <w:t>, исследовательскими проблемами творческих исследовательских объединений, проблемных групп, отдельных педагогов - исследователей.</w:t>
      </w:r>
    </w:p>
    <w:p w:rsidR="00074DC5" w:rsidRPr="008B75FD" w:rsidRDefault="00D22D4B" w:rsidP="00690FC5">
      <w:pPr>
        <w:pStyle w:val="aa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spacing w:line="237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8B75FD">
        <w:rPr>
          <w:rFonts w:eastAsia="Times New Roman"/>
          <w:sz w:val="28"/>
          <w:szCs w:val="28"/>
        </w:rPr>
        <w:t xml:space="preserve">Участниками конференции могут быть </w:t>
      </w:r>
      <w:r w:rsidR="009A663F" w:rsidRPr="008B75FD">
        <w:rPr>
          <w:rFonts w:eastAsia="Times New Roman"/>
          <w:sz w:val="28"/>
          <w:szCs w:val="28"/>
        </w:rPr>
        <w:t>преподаватели</w:t>
      </w:r>
      <w:r w:rsidRPr="008B75FD">
        <w:rPr>
          <w:rFonts w:eastAsia="Times New Roman"/>
          <w:sz w:val="28"/>
          <w:szCs w:val="28"/>
        </w:rPr>
        <w:t xml:space="preserve"> </w:t>
      </w:r>
      <w:r w:rsidR="00F64F78" w:rsidRPr="008B75FD">
        <w:rPr>
          <w:rFonts w:eastAsia="Times New Roman"/>
          <w:sz w:val="28"/>
          <w:szCs w:val="28"/>
        </w:rPr>
        <w:t xml:space="preserve">техникумов, </w:t>
      </w:r>
      <w:r w:rsidRPr="008B75FD">
        <w:rPr>
          <w:rFonts w:eastAsia="Times New Roman"/>
          <w:sz w:val="28"/>
          <w:szCs w:val="28"/>
        </w:rPr>
        <w:t>колледж</w:t>
      </w:r>
      <w:r w:rsidR="00F64F78" w:rsidRPr="008B75FD">
        <w:rPr>
          <w:rFonts w:eastAsia="Times New Roman"/>
          <w:sz w:val="28"/>
          <w:szCs w:val="28"/>
        </w:rPr>
        <w:t>ей</w:t>
      </w:r>
      <w:r w:rsidRPr="008B75FD">
        <w:rPr>
          <w:rFonts w:eastAsia="Times New Roman"/>
          <w:sz w:val="28"/>
          <w:szCs w:val="28"/>
        </w:rPr>
        <w:t>,</w:t>
      </w:r>
      <w:r w:rsidR="006E3F14" w:rsidRPr="008B75FD">
        <w:rPr>
          <w:rFonts w:eastAsia="Times New Roman"/>
          <w:sz w:val="28"/>
          <w:szCs w:val="28"/>
        </w:rPr>
        <w:t xml:space="preserve"> мастера производственного обучения</w:t>
      </w:r>
      <w:r w:rsidR="009A663F" w:rsidRPr="008B75FD">
        <w:rPr>
          <w:rFonts w:eastAsia="Times New Roman"/>
          <w:sz w:val="28"/>
          <w:szCs w:val="28"/>
        </w:rPr>
        <w:t>,</w:t>
      </w:r>
      <w:r w:rsidRPr="008B75FD">
        <w:rPr>
          <w:rFonts w:eastAsia="Times New Roman"/>
          <w:sz w:val="28"/>
          <w:szCs w:val="28"/>
        </w:rPr>
        <w:t xml:space="preserve"> выполняющие любые виды исследовательских работ и имеющие интересные находки в рамках общей темы конференции.</w:t>
      </w:r>
    </w:p>
    <w:p w:rsidR="00074DC5" w:rsidRPr="008B75FD" w:rsidRDefault="00D22D4B" w:rsidP="00690FC5">
      <w:pPr>
        <w:pStyle w:val="aa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spacing w:line="234" w:lineRule="auto"/>
        <w:ind w:left="0" w:firstLine="851"/>
        <w:jc w:val="both"/>
        <w:rPr>
          <w:sz w:val="28"/>
          <w:szCs w:val="28"/>
        </w:rPr>
      </w:pPr>
      <w:r w:rsidRPr="008B75FD">
        <w:rPr>
          <w:rFonts w:eastAsia="Times New Roman"/>
          <w:sz w:val="28"/>
          <w:szCs w:val="28"/>
        </w:rPr>
        <w:t>Количество участников конференции не ограничивается, а отбирается на основе представленн</w:t>
      </w:r>
      <w:r w:rsidR="009A663F" w:rsidRPr="008B75FD">
        <w:rPr>
          <w:rFonts w:eastAsia="Times New Roman"/>
          <w:sz w:val="28"/>
          <w:szCs w:val="28"/>
        </w:rPr>
        <w:t>ых в оргкомитет заявок</w:t>
      </w:r>
      <w:r w:rsidRPr="008B75FD">
        <w:rPr>
          <w:rFonts w:eastAsia="Times New Roman"/>
          <w:sz w:val="28"/>
          <w:szCs w:val="28"/>
        </w:rPr>
        <w:t>.</w:t>
      </w:r>
      <w:r w:rsidR="00991B21" w:rsidRPr="008B75FD">
        <w:rPr>
          <w:rFonts w:eastAsia="Times New Roman"/>
          <w:sz w:val="28"/>
          <w:szCs w:val="28"/>
        </w:rPr>
        <w:t xml:space="preserve"> </w:t>
      </w:r>
    </w:p>
    <w:p w:rsidR="008B75FD" w:rsidRPr="008B75FD" w:rsidRDefault="008B75FD" w:rsidP="008B75FD">
      <w:pPr>
        <w:pStyle w:val="aa"/>
        <w:ind w:left="360"/>
        <w:rPr>
          <w:b/>
          <w:sz w:val="28"/>
          <w:szCs w:val="28"/>
        </w:rPr>
      </w:pPr>
    </w:p>
    <w:p w:rsidR="00074DC5" w:rsidRPr="008B75FD" w:rsidRDefault="00325CA9" w:rsidP="008B75FD">
      <w:pPr>
        <w:pStyle w:val="aa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8B75FD">
        <w:rPr>
          <w:b/>
          <w:sz w:val="28"/>
          <w:szCs w:val="28"/>
        </w:rPr>
        <w:t>Руководство и организация</w:t>
      </w:r>
    </w:p>
    <w:p w:rsidR="008B75FD" w:rsidRPr="008B75FD" w:rsidRDefault="008B75FD" w:rsidP="008B75FD">
      <w:pPr>
        <w:pStyle w:val="aa"/>
        <w:ind w:left="360"/>
        <w:rPr>
          <w:b/>
          <w:sz w:val="28"/>
          <w:szCs w:val="28"/>
        </w:rPr>
      </w:pPr>
    </w:p>
    <w:p w:rsidR="00325CA9" w:rsidRPr="008B75FD" w:rsidRDefault="009A663F" w:rsidP="008B75FD">
      <w:pPr>
        <w:pStyle w:val="aa"/>
        <w:tabs>
          <w:tab w:val="left" w:pos="709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4.1</w:t>
      </w:r>
      <w:r w:rsidR="0001128E" w:rsidRPr="008B75FD">
        <w:rPr>
          <w:sz w:val="28"/>
          <w:szCs w:val="28"/>
        </w:rPr>
        <w:t>.</w:t>
      </w:r>
      <w:r w:rsidR="0001128E"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>Для организации и проведения Ко</w:t>
      </w:r>
      <w:r w:rsidR="009C6CED" w:rsidRPr="008B75FD">
        <w:rPr>
          <w:sz w:val="28"/>
          <w:szCs w:val="28"/>
        </w:rPr>
        <w:t>нференции создается оргкомитет.</w:t>
      </w:r>
    </w:p>
    <w:p w:rsidR="00325CA9" w:rsidRPr="008B75FD" w:rsidRDefault="009A663F" w:rsidP="008B75FD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4.2.</w:t>
      </w:r>
      <w:r w:rsidR="0001128E" w:rsidRPr="008B75FD">
        <w:rPr>
          <w:sz w:val="28"/>
          <w:szCs w:val="28"/>
        </w:rPr>
        <w:tab/>
      </w:r>
      <w:r w:rsidR="0001128E"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>Состав оргкомитета определяется методическим советом техникума и утверждается приказом директора образовательной организации.</w:t>
      </w:r>
    </w:p>
    <w:p w:rsidR="00325CA9" w:rsidRPr="008B75FD" w:rsidRDefault="0001128E" w:rsidP="008B75FD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4.3.</w:t>
      </w:r>
      <w:r w:rsidRPr="008B75FD">
        <w:rPr>
          <w:sz w:val="28"/>
          <w:szCs w:val="28"/>
        </w:rPr>
        <w:tab/>
      </w:r>
      <w:r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>Руководство оргкомитето</w:t>
      </w:r>
      <w:r w:rsidR="009C6CED" w:rsidRPr="008B75FD">
        <w:rPr>
          <w:sz w:val="28"/>
          <w:szCs w:val="28"/>
        </w:rPr>
        <w:t>м осуществляется председателем.</w:t>
      </w:r>
    </w:p>
    <w:p w:rsidR="00325CA9" w:rsidRPr="008B75FD" w:rsidRDefault="009A663F" w:rsidP="008B75FD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4.4.</w:t>
      </w:r>
      <w:r w:rsidR="0001128E" w:rsidRPr="008B75FD">
        <w:rPr>
          <w:sz w:val="28"/>
          <w:szCs w:val="28"/>
        </w:rPr>
        <w:tab/>
      </w:r>
      <w:r w:rsidR="0001128E" w:rsidRPr="008B75FD">
        <w:rPr>
          <w:sz w:val="28"/>
          <w:szCs w:val="28"/>
        </w:rPr>
        <w:tab/>
      </w:r>
      <w:r w:rsidR="009C6CED" w:rsidRPr="008B75FD">
        <w:rPr>
          <w:sz w:val="28"/>
          <w:szCs w:val="28"/>
        </w:rPr>
        <w:t>Оргкомитет: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орг</w:t>
      </w:r>
      <w:r w:rsidR="009C6CED" w:rsidRPr="008B75FD">
        <w:rPr>
          <w:sz w:val="28"/>
          <w:szCs w:val="28"/>
        </w:rPr>
        <w:t>анизует проведение Конференции;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организует информ</w:t>
      </w:r>
      <w:r w:rsidR="009C6CED" w:rsidRPr="008B75FD">
        <w:rPr>
          <w:sz w:val="28"/>
          <w:szCs w:val="28"/>
        </w:rPr>
        <w:t>ационную поддержку Конференции;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составляет план работы и определяе</w:t>
      </w:r>
      <w:r w:rsidR="009C6CED" w:rsidRPr="008B75FD">
        <w:rPr>
          <w:sz w:val="28"/>
          <w:szCs w:val="28"/>
        </w:rPr>
        <w:t>т сроки проведения Конференции;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организует приё</w:t>
      </w:r>
      <w:r w:rsidR="009C6CED" w:rsidRPr="008B75FD">
        <w:rPr>
          <w:sz w:val="28"/>
          <w:szCs w:val="28"/>
        </w:rPr>
        <w:t>м работ участников Конференции;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 xml:space="preserve">создает экспертную комиссию и </w:t>
      </w:r>
      <w:r w:rsidR="009C6CED" w:rsidRPr="008B75FD">
        <w:rPr>
          <w:sz w:val="28"/>
          <w:szCs w:val="28"/>
        </w:rPr>
        <w:t>определяет порядок ее действия;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формирует документацию, необходи</w:t>
      </w:r>
      <w:r w:rsidR="009C6CED" w:rsidRPr="008B75FD">
        <w:rPr>
          <w:sz w:val="28"/>
          <w:szCs w:val="28"/>
        </w:rPr>
        <w:t>мую для проведения Конференции;</w:t>
      </w:r>
    </w:p>
    <w:p w:rsidR="0013027E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разрабатывает критерии оценки материалов, поступивших в оргкомитет;</w:t>
      </w:r>
    </w:p>
    <w:p w:rsidR="00325CA9" w:rsidRPr="008B75FD" w:rsidRDefault="00325CA9" w:rsidP="008B75FD">
      <w:pPr>
        <w:pStyle w:val="aa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разрабатывает и утверждает требования к оформлению материалов, предоставляемых на Конференцию.</w:t>
      </w:r>
    </w:p>
    <w:p w:rsidR="00325CA9" w:rsidRPr="008B75FD" w:rsidRDefault="009A663F" w:rsidP="008B75FD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4.5.</w:t>
      </w:r>
      <w:r w:rsidR="0001128E" w:rsidRPr="008B75FD">
        <w:rPr>
          <w:sz w:val="28"/>
          <w:szCs w:val="28"/>
        </w:rPr>
        <w:tab/>
      </w:r>
      <w:r w:rsidR="0001128E"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>Тема, программа, дата и время провед</w:t>
      </w:r>
      <w:r w:rsidR="009C6CED" w:rsidRPr="008B75FD">
        <w:rPr>
          <w:sz w:val="28"/>
          <w:szCs w:val="28"/>
        </w:rPr>
        <w:t>ения определяется оргкомитетом.</w:t>
      </w:r>
    </w:p>
    <w:p w:rsidR="00325CA9" w:rsidRPr="008B75FD" w:rsidRDefault="009A663F" w:rsidP="008B75FD">
      <w:pPr>
        <w:pStyle w:val="aa"/>
        <w:tabs>
          <w:tab w:val="left" w:pos="709"/>
          <w:tab w:val="left" w:pos="851"/>
          <w:tab w:val="left" w:pos="1134"/>
        </w:tabs>
        <w:ind w:left="0" w:firstLine="851"/>
        <w:jc w:val="both"/>
        <w:rPr>
          <w:color w:val="FF0000"/>
          <w:sz w:val="28"/>
          <w:szCs w:val="28"/>
        </w:rPr>
      </w:pPr>
      <w:r w:rsidRPr="008B75FD">
        <w:rPr>
          <w:sz w:val="28"/>
          <w:szCs w:val="28"/>
        </w:rPr>
        <w:t>4.6</w:t>
      </w:r>
      <w:r w:rsidR="0001128E" w:rsidRPr="008B75FD">
        <w:rPr>
          <w:sz w:val="28"/>
          <w:szCs w:val="28"/>
        </w:rPr>
        <w:t>.</w:t>
      </w:r>
      <w:r w:rsidR="0001128E" w:rsidRPr="008B75FD">
        <w:rPr>
          <w:sz w:val="28"/>
          <w:szCs w:val="28"/>
        </w:rPr>
        <w:tab/>
      </w:r>
      <w:r w:rsidR="0001128E"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 xml:space="preserve">По итогам Конференции оргкомитет выпускает сборник тезисов </w:t>
      </w:r>
    </w:p>
    <w:p w:rsidR="00325CA9" w:rsidRPr="008B75FD" w:rsidRDefault="0001128E" w:rsidP="008B75FD">
      <w:pPr>
        <w:pStyle w:val="aa"/>
        <w:ind w:left="0" w:firstLine="851"/>
        <w:jc w:val="both"/>
        <w:rPr>
          <w:sz w:val="28"/>
          <w:szCs w:val="28"/>
        </w:rPr>
      </w:pPr>
      <w:r w:rsidRPr="008B75FD">
        <w:rPr>
          <w:sz w:val="28"/>
          <w:szCs w:val="28"/>
        </w:rPr>
        <w:t>4.7.</w:t>
      </w:r>
      <w:r w:rsidRPr="008B75FD">
        <w:rPr>
          <w:sz w:val="28"/>
          <w:szCs w:val="28"/>
        </w:rPr>
        <w:tab/>
      </w:r>
      <w:r w:rsidR="00325CA9" w:rsidRPr="008B75FD">
        <w:rPr>
          <w:sz w:val="28"/>
          <w:szCs w:val="28"/>
        </w:rPr>
        <w:t>Организационный комитет осуществляет свою деятельность на принципах объективности и открытости.</w:t>
      </w:r>
      <w:bookmarkStart w:id="0" w:name="_GoBack"/>
      <w:bookmarkEnd w:id="0"/>
    </w:p>
    <w:p w:rsidR="008B75FD" w:rsidRPr="00690FC5" w:rsidRDefault="008B75FD" w:rsidP="00690FC5">
      <w:pPr>
        <w:jc w:val="both"/>
        <w:rPr>
          <w:rFonts w:eastAsia="Times New Roman"/>
          <w:sz w:val="28"/>
          <w:szCs w:val="28"/>
        </w:rPr>
      </w:pPr>
    </w:p>
    <w:p w:rsidR="006E3F14" w:rsidRPr="008B75FD" w:rsidRDefault="00DE3706" w:rsidP="008B75FD">
      <w:pPr>
        <w:pStyle w:val="a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FD">
        <w:rPr>
          <w:rFonts w:ascii="Times New Roman" w:hAnsi="Times New Roman" w:cs="Times New Roman"/>
          <w:b/>
          <w:sz w:val="28"/>
          <w:szCs w:val="28"/>
        </w:rPr>
        <w:t>Участники конференции и порядок предоставления материалов</w:t>
      </w:r>
    </w:p>
    <w:p w:rsidR="006E3F14" w:rsidRPr="008B75FD" w:rsidRDefault="006E3F14" w:rsidP="006E3F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3F14" w:rsidRPr="008B75FD" w:rsidRDefault="0001128E" w:rsidP="00690FC5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3F14" w:rsidRPr="008B75FD">
        <w:rPr>
          <w:rFonts w:ascii="Times New Roman" w:hAnsi="Times New Roman" w:cs="Times New Roman"/>
          <w:sz w:val="28"/>
          <w:szCs w:val="28"/>
        </w:rPr>
        <w:t>.1.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 xml:space="preserve">Участниками Конференции являются педагогические работники профессиональных образовательных </w:t>
      </w:r>
      <w:r w:rsidR="00325CA9" w:rsidRPr="008B75FD">
        <w:rPr>
          <w:rFonts w:ascii="Times New Roman" w:hAnsi="Times New Roman" w:cs="Times New Roman"/>
          <w:sz w:val="28"/>
          <w:szCs w:val="28"/>
        </w:rPr>
        <w:t>организаций</w:t>
      </w:r>
      <w:r w:rsidR="006E3F14" w:rsidRPr="008B75FD">
        <w:rPr>
          <w:rFonts w:ascii="Times New Roman" w:hAnsi="Times New Roman" w:cs="Times New Roman"/>
          <w:sz w:val="28"/>
          <w:szCs w:val="28"/>
        </w:rPr>
        <w:t>.</w:t>
      </w:r>
    </w:p>
    <w:p w:rsidR="006E3F14" w:rsidRPr="008B75FD" w:rsidRDefault="0001128E" w:rsidP="00690FC5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t>5</w:t>
      </w:r>
      <w:r w:rsidR="006E3F14" w:rsidRPr="008B75FD">
        <w:rPr>
          <w:rFonts w:ascii="Times New Roman" w:hAnsi="Times New Roman" w:cs="Times New Roman"/>
          <w:sz w:val="28"/>
          <w:szCs w:val="28"/>
        </w:rPr>
        <w:t>.2.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>На Конференцию представляются индивидуальные и коллективные статьи (не более 2-х авторов).</w:t>
      </w:r>
    </w:p>
    <w:p w:rsidR="0001128E" w:rsidRPr="008B75FD" w:rsidRDefault="0001128E" w:rsidP="00690FC5">
      <w:pPr>
        <w:pStyle w:val="a8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t>5</w:t>
      </w:r>
      <w:r w:rsidR="006E3F14" w:rsidRPr="008B75FD">
        <w:rPr>
          <w:rFonts w:ascii="Times New Roman" w:hAnsi="Times New Roman" w:cs="Times New Roman"/>
          <w:sz w:val="28"/>
          <w:szCs w:val="28"/>
        </w:rPr>
        <w:t>.3.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 xml:space="preserve">Для участия в Конференции необходимо отправить </w:t>
      </w:r>
      <w:r w:rsidR="006E3F14" w:rsidRPr="008B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E3706" w:rsidRPr="008B75F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17311" w:rsidRPr="008B75F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E3F14" w:rsidRPr="008B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3706" w:rsidRPr="008B75FD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6E3F14" w:rsidRPr="008B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E3706" w:rsidRPr="008B75F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E3F14" w:rsidRPr="008B7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E3F14" w:rsidRPr="008B75FD">
        <w:rPr>
          <w:rFonts w:ascii="Times New Roman" w:hAnsi="Times New Roman" w:cs="Times New Roman"/>
          <w:sz w:val="28"/>
          <w:szCs w:val="28"/>
        </w:rPr>
        <w:t xml:space="preserve"> заявку (приложение № 1) и те</w:t>
      </w:r>
      <w:proofErr w:type="gramStart"/>
      <w:r w:rsidR="006E3F14" w:rsidRPr="008B75F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6E3F14" w:rsidRPr="008B75FD">
        <w:rPr>
          <w:rFonts w:ascii="Times New Roman" w:hAnsi="Times New Roman" w:cs="Times New Roman"/>
          <w:sz w:val="28"/>
          <w:szCs w:val="28"/>
        </w:rPr>
        <w:t xml:space="preserve">атьи на электронный адрес </w:t>
      </w:r>
      <w:proofErr w:type="spellStart"/>
      <w:r w:rsidR="006E3F14" w:rsidRPr="008B75FD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6E3F14" w:rsidRPr="008B75F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3F14" w:rsidRPr="008B75FD">
        <w:rPr>
          <w:rFonts w:ascii="Times New Roman" w:hAnsi="Times New Roman" w:cs="Times New Roman"/>
          <w:b/>
          <w:sz w:val="28"/>
          <w:szCs w:val="28"/>
          <w:lang w:val="en-US"/>
        </w:rPr>
        <w:t>kab</w:t>
      </w:r>
      <w:proofErr w:type="spellEnd"/>
      <w:r w:rsidR="006E3F14" w:rsidRPr="008B75FD">
        <w:rPr>
          <w:rFonts w:ascii="Times New Roman" w:hAnsi="Times New Roman" w:cs="Times New Roman"/>
          <w:b/>
          <w:sz w:val="28"/>
          <w:szCs w:val="28"/>
        </w:rPr>
        <w:t>.2020@</w:t>
      </w:r>
      <w:r w:rsidR="006E3F14" w:rsidRPr="008B75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3F14" w:rsidRPr="008B75F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E3F14" w:rsidRPr="008B75FD">
        <w:rPr>
          <w:rFonts w:ascii="Times New Roman" w:hAnsi="Times New Roman" w:cs="Times New Roman"/>
          <w:sz w:val="28"/>
          <w:szCs w:val="28"/>
        </w:rPr>
        <w:t xml:space="preserve"> с темой письма </w:t>
      </w:r>
      <w:r w:rsidR="00325CA9" w:rsidRPr="008B75FD">
        <w:rPr>
          <w:rFonts w:ascii="Times New Roman" w:hAnsi="Times New Roman" w:cs="Times New Roman"/>
          <w:sz w:val="28"/>
          <w:szCs w:val="28"/>
        </w:rPr>
        <w:t>«Конференция</w:t>
      </w:r>
      <w:r w:rsidR="006E3F14" w:rsidRPr="008B75FD">
        <w:rPr>
          <w:rFonts w:ascii="Times New Roman" w:hAnsi="Times New Roman" w:cs="Times New Roman"/>
          <w:sz w:val="28"/>
          <w:szCs w:val="28"/>
        </w:rPr>
        <w:t>». Отправляя их, участник подтверждает свое согласие на обработку персональных данных</w:t>
      </w:r>
      <w:r w:rsidR="00517311" w:rsidRPr="008B75FD">
        <w:rPr>
          <w:rFonts w:ascii="Times New Roman" w:hAnsi="Times New Roman" w:cs="Times New Roman"/>
          <w:sz w:val="28"/>
          <w:szCs w:val="28"/>
        </w:rPr>
        <w:t>.</w:t>
      </w:r>
    </w:p>
    <w:p w:rsidR="006E3F14" w:rsidRPr="008B75FD" w:rsidRDefault="00690FC5" w:rsidP="00690FC5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1128E" w:rsidRPr="008B75FD">
        <w:rPr>
          <w:rFonts w:ascii="Times New Roman" w:hAnsi="Times New Roman" w:cs="Times New Roman"/>
          <w:sz w:val="28"/>
          <w:szCs w:val="28"/>
        </w:rPr>
        <w:tab/>
      </w:r>
      <w:r w:rsidR="006E3F14" w:rsidRPr="008B75FD">
        <w:rPr>
          <w:rFonts w:ascii="Times New Roman" w:hAnsi="Times New Roman" w:cs="Times New Roman"/>
          <w:sz w:val="28"/>
          <w:szCs w:val="28"/>
        </w:rPr>
        <w:t>Участники должны соблюдать сроки участия в Конференции. В случае несоблюдения сроков организатор имеет право не принимать материалы для участия в Конференции.</w:t>
      </w:r>
    </w:p>
    <w:p w:rsidR="006E3F14" w:rsidRPr="008B75FD" w:rsidRDefault="0001128E" w:rsidP="00690FC5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t>5.5</w:t>
      </w:r>
      <w:r w:rsidR="006E3F14" w:rsidRPr="008B75FD">
        <w:rPr>
          <w:rFonts w:ascii="Times New Roman" w:hAnsi="Times New Roman" w:cs="Times New Roman"/>
          <w:sz w:val="28"/>
          <w:szCs w:val="28"/>
        </w:rPr>
        <w:t>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</w:r>
      <w:r w:rsidR="00325CA9" w:rsidRPr="008B75FD">
        <w:rPr>
          <w:rFonts w:ascii="Times New Roman" w:hAnsi="Times New Roman" w:cs="Times New Roman"/>
          <w:sz w:val="28"/>
          <w:szCs w:val="28"/>
        </w:rPr>
        <w:t>Экспертный совет</w:t>
      </w:r>
      <w:r w:rsidR="006E3F14" w:rsidRPr="008B75FD">
        <w:rPr>
          <w:rFonts w:ascii="Times New Roman" w:hAnsi="Times New Roman" w:cs="Times New Roman"/>
          <w:sz w:val="28"/>
          <w:szCs w:val="28"/>
        </w:rPr>
        <w:t xml:space="preserve"> осуществляет работу 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10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3</w:t>
      </w:r>
      <w:r w:rsidR="00517311" w:rsidRPr="008B75FD">
        <w:rPr>
          <w:rFonts w:ascii="Times New Roman" w:hAnsi="Times New Roman" w:cs="Times New Roman"/>
          <w:b/>
          <w:sz w:val="28"/>
          <w:szCs w:val="28"/>
        </w:rPr>
        <w:t>0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января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1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E3F14" w:rsidRPr="008B75FD">
        <w:rPr>
          <w:rFonts w:ascii="Times New Roman" w:hAnsi="Times New Roman" w:cs="Times New Roman"/>
          <w:sz w:val="28"/>
          <w:szCs w:val="28"/>
        </w:rPr>
        <w:t xml:space="preserve">. Результаты Конференции объявляются </w:t>
      </w:r>
      <w:r w:rsidR="00517311" w:rsidRPr="008B75FD">
        <w:rPr>
          <w:rFonts w:ascii="Times New Roman" w:hAnsi="Times New Roman" w:cs="Times New Roman"/>
          <w:b/>
          <w:sz w:val="28"/>
          <w:szCs w:val="28"/>
        </w:rPr>
        <w:t>30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января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1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E3F14" w:rsidRPr="008B75FD">
        <w:rPr>
          <w:rFonts w:ascii="Times New Roman" w:hAnsi="Times New Roman" w:cs="Times New Roman"/>
          <w:sz w:val="28"/>
          <w:szCs w:val="28"/>
        </w:rPr>
        <w:t>на официальном сайте ГПОУ «</w:t>
      </w:r>
      <w:proofErr w:type="spellStart"/>
      <w:r w:rsidR="006E3F14" w:rsidRPr="008B75F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6E3F14" w:rsidRPr="008B75FD">
        <w:rPr>
          <w:rFonts w:ascii="Times New Roman" w:hAnsi="Times New Roman" w:cs="Times New Roman"/>
          <w:sz w:val="28"/>
          <w:szCs w:val="28"/>
        </w:rPr>
        <w:t xml:space="preserve"> техникум горных технологий и сферы обслуживания»</w:t>
      </w:r>
      <w:r w:rsidR="006E3F14" w:rsidRPr="008B75FD">
        <w:rPr>
          <w:sz w:val="28"/>
          <w:szCs w:val="28"/>
        </w:rPr>
        <w:t xml:space="preserve"> </w:t>
      </w:r>
      <w:hyperlink r:id="rId6" w:history="1">
        <w:r w:rsidR="00DE3706" w:rsidRPr="008B75FD">
          <w:rPr>
            <w:rStyle w:val="a3"/>
            <w:rFonts w:ascii="Times New Roman" w:hAnsi="Times New Roman" w:cs="Times New Roman"/>
            <w:sz w:val="28"/>
            <w:szCs w:val="28"/>
          </w:rPr>
          <w:t>https://www.spo-tgt.ru/</w:t>
        </w:r>
      </w:hyperlink>
    </w:p>
    <w:p w:rsidR="006E3F14" w:rsidRPr="008B75FD" w:rsidRDefault="0001128E" w:rsidP="00690FC5">
      <w:pPr>
        <w:pStyle w:val="a8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t>5.6.</w:t>
      </w:r>
      <w:r w:rsidRPr="008B75FD">
        <w:rPr>
          <w:rFonts w:ascii="Times New Roman" w:hAnsi="Times New Roman" w:cs="Times New Roman"/>
          <w:sz w:val="28"/>
          <w:szCs w:val="28"/>
        </w:rPr>
        <w:tab/>
      </w:r>
      <w:r w:rsidR="006E3F14" w:rsidRPr="008B75FD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право, в случае необходимости, изменить сроки и правила Конференции, о чем своевременно информирует участников.</w:t>
      </w:r>
    </w:p>
    <w:p w:rsidR="008B75FD" w:rsidRPr="008B75FD" w:rsidRDefault="008B75FD" w:rsidP="00690FC5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B75FD">
        <w:rPr>
          <w:rFonts w:ascii="Times New Roman" w:hAnsi="Times New Roman" w:cs="Times New Roman"/>
          <w:sz w:val="28"/>
          <w:szCs w:val="28"/>
        </w:rPr>
        <w:tab/>
        <w:t>Требования к оформлению статьи:</w:t>
      </w:r>
    </w:p>
    <w:p w:rsidR="008B75FD" w:rsidRPr="00227E0C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</w:t>
      </w:r>
      <w:r>
        <w:rPr>
          <w:rFonts w:ascii="Times New Roman" w:hAnsi="Times New Roman" w:cs="Times New Roman"/>
          <w:sz w:val="28"/>
          <w:szCs w:val="28"/>
        </w:rPr>
        <w:tab/>
        <w:t>Название файла должно содержать фамилию автора (Орлова О.Е.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27E0C">
        <w:rPr>
          <w:rFonts w:ascii="Times New Roman" w:hAnsi="Times New Roman" w:cs="Times New Roman"/>
          <w:sz w:val="28"/>
          <w:szCs w:val="28"/>
        </w:rPr>
        <w:t>)</w:t>
      </w:r>
      <w:r w:rsidRPr="00955F0D">
        <w:rPr>
          <w:rFonts w:ascii="Times New Roman" w:hAnsi="Times New Roman" w:cs="Times New Roman"/>
          <w:color w:val="FF0000"/>
          <w:sz w:val="28"/>
          <w:szCs w:val="28"/>
        </w:rPr>
        <w:t>/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</w:t>
      </w:r>
      <w:r>
        <w:rPr>
          <w:rFonts w:ascii="Times New Roman" w:hAnsi="Times New Roman" w:cs="Times New Roman"/>
          <w:sz w:val="28"/>
          <w:szCs w:val="28"/>
        </w:rPr>
        <w:tab/>
        <w:t>Объем публикации: до 10 страниц. Формат: А 4, все поля 2 см, без вставки номер</w:t>
      </w:r>
      <w:r w:rsidRPr="00590C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590CA3">
        <w:rPr>
          <w:rFonts w:ascii="Times New Roman" w:hAnsi="Times New Roman" w:cs="Times New Roman"/>
          <w:sz w:val="28"/>
          <w:szCs w:val="28"/>
        </w:rPr>
        <w:t>ы.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>
        <w:rPr>
          <w:rFonts w:ascii="Times New Roman" w:hAnsi="Times New Roman" w:cs="Times New Roman"/>
          <w:sz w:val="28"/>
          <w:szCs w:val="28"/>
        </w:rPr>
        <w:tab/>
        <w:t xml:space="preserve">Шрифт: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2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2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CA3">
        <w:rPr>
          <w:rFonts w:ascii="Times New Roman" w:hAnsi="Times New Roman" w:cs="Times New Roman"/>
          <w:sz w:val="28"/>
          <w:szCs w:val="28"/>
        </w:rPr>
        <w:t>кегль</w:t>
      </w:r>
      <w:r>
        <w:rPr>
          <w:rFonts w:ascii="Times New Roman" w:hAnsi="Times New Roman" w:cs="Times New Roman"/>
          <w:sz w:val="28"/>
          <w:szCs w:val="28"/>
        </w:rPr>
        <w:t xml:space="preserve"> 14; межстрочный интервал 1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(одинарный), красная строка (отступ</w:t>
      </w:r>
      <w:r w:rsidRPr="00590CA3">
        <w:rPr>
          <w:rFonts w:ascii="Times New Roman" w:hAnsi="Times New Roman" w:cs="Times New Roman"/>
          <w:sz w:val="28"/>
          <w:szCs w:val="28"/>
        </w:rPr>
        <w:t>) 1,25</w:t>
      </w:r>
      <w:r>
        <w:rPr>
          <w:rFonts w:ascii="Times New Roman" w:hAnsi="Times New Roman" w:cs="Times New Roman"/>
          <w:sz w:val="28"/>
          <w:szCs w:val="28"/>
        </w:rPr>
        <w:t>, интервал до и после абзаца 0, выравнивание текста - по ширине.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</w:t>
      </w:r>
      <w:r>
        <w:rPr>
          <w:rFonts w:ascii="Times New Roman" w:hAnsi="Times New Roman" w:cs="Times New Roman"/>
          <w:sz w:val="28"/>
          <w:szCs w:val="28"/>
        </w:rPr>
        <w:tab/>
        <w:t>Структура статьи: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пункт: название статьи прописными буквами, полужирный шрифт, форматирование по </w:t>
      </w:r>
      <w:r w:rsidRPr="00590CA3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строки;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оки; 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второй пункт: сведения об авторах: курсив, форматирование по ширине, отступ </w:t>
      </w:r>
      <w:r w:rsidRPr="00590CA3">
        <w:rPr>
          <w:rFonts w:ascii="Times New Roman" w:hAnsi="Times New Roman" w:cs="Times New Roman"/>
          <w:sz w:val="28"/>
          <w:szCs w:val="28"/>
        </w:rPr>
        <w:t xml:space="preserve">1,25 </w:t>
      </w:r>
      <w:r>
        <w:rPr>
          <w:rFonts w:ascii="Times New Roman" w:hAnsi="Times New Roman" w:cs="Times New Roman"/>
          <w:sz w:val="28"/>
          <w:szCs w:val="28"/>
        </w:rPr>
        <w:t>(И.О. Фамилия, должность, место работы полностью, город, регион, ученая степень, ученое звание, категория);</w:t>
      </w:r>
      <w:proofErr w:type="gramEnd"/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оки;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пункт: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(введение, основная часть, заключение);</w:t>
      </w:r>
    </w:p>
    <w:p w:rsidR="008B75FD" w:rsidRPr="001F031C" w:rsidRDefault="008B75FD" w:rsidP="008B75FD">
      <w:pPr>
        <w:pStyle w:val="a8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четвертый пункт:</w:t>
      </w:r>
      <w:r w:rsidRPr="00A01925">
        <w:rPr>
          <w:rFonts w:ascii="Times New Roman" w:hAnsi="Times New Roman" w:cs="Times New Roman"/>
          <w:sz w:val="24"/>
          <w:szCs w:val="24"/>
        </w:rPr>
        <w:t xml:space="preserve"> </w:t>
      </w:r>
      <w:r w:rsidRPr="00DA16AB">
        <w:rPr>
          <w:rFonts w:ascii="Times New Roman" w:hAnsi="Times New Roman" w:cs="Times New Roman"/>
          <w:sz w:val="28"/>
          <w:szCs w:val="28"/>
        </w:rPr>
        <w:t>источники</w:t>
      </w:r>
      <w:r w:rsidRPr="00DA16A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302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5.7.5.</w:t>
      </w:r>
      <w:r>
        <w:rPr>
          <w:rFonts w:ascii="Times New Roman" w:hAnsi="Times New Roman" w:cs="Times New Roman"/>
          <w:sz w:val="28"/>
          <w:szCs w:val="28"/>
        </w:rPr>
        <w:tab/>
        <w:t>Рисунки (подпись снизу, по центру) при необходимости включаются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7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47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77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обтекание текста форматирование </w:t>
      </w:r>
      <w:r w:rsidRPr="00590CA3">
        <w:rPr>
          <w:rFonts w:ascii="Times New Roman" w:hAnsi="Times New Roman" w:cs="Times New Roman"/>
          <w:sz w:val="28"/>
          <w:szCs w:val="28"/>
        </w:rPr>
        <w:t>по центру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5.7.6.</w:t>
      </w:r>
      <w:r>
        <w:rPr>
          <w:rFonts w:ascii="Times New Roman" w:hAnsi="Times New Roman" w:cs="Times New Roman"/>
          <w:sz w:val="28"/>
          <w:szCs w:val="28"/>
        </w:rPr>
        <w:tab/>
        <w:t>Таблицы (</w:t>
      </w:r>
      <w:r w:rsidRPr="00590CA3">
        <w:rPr>
          <w:rFonts w:ascii="Times New Roman" w:hAnsi="Times New Roman" w:cs="Times New Roman"/>
          <w:sz w:val="28"/>
          <w:szCs w:val="28"/>
        </w:rPr>
        <w:t>название сверху</w:t>
      </w:r>
      <w:r>
        <w:rPr>
          <w:rFonts w:ascii="Times New Roman" w:hAnsi="Times New Roman" w:cs="Times New Roman"/>
          <w:sz w:val="28"/>
          <w:szCs w:val="28"/>
        </w:rPr>
        <w:t xml:space="preserve">, справа) </w:t>
      </w:r>
      <w:r w:rsidRPr="00590CA3">
        <w:rPr>
          <w:rFonts w:ascii="Times New Roman" w:hAnsi="Times New Roman" w:cs="Times New Roman"/>
          <w:sz w:val="28"/>
          <w:szCs w:val="28"/>
        </w:rPr>
        <w:t>кегль 12</w:t>
      </w:r>
      <w:r>
        <w:rPr>
          <w:rFonts w:ascii="Times New Roman" w:hAnsi="Times New Roman" w:cs="Times New Roman"/>
          <w:sz w:val="28"/>
          <w:szCs w:val="28"/>
        </w:rPr>
        <w:t>, отступа нет.</w:t>
      </w:r>
    </w:p>
    <w:p w:rsidR="008B75FD" w:rsidRDefault="008B75FD" w:rsidP="008B75F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5.7.7.</w:t>
      </w:r>
      <w:r>
        <w:rPr>
          <w:rFonts w:ascii="Times New Roman" w:hAnsi="Times New Roman" w:cs="Times New Roman"/>
          <w:sz w:val="28"/>
          <w:szCs w:val="28"/>
        </w:rPr>
        <w:tab/>
        <w:t>На таблицы и рисунки в тексте статьи должны осуществляться обязательные ссылки. Таблицы и рисунки дополняют содержание статьи и требуют пояснения отраженной в них информации.</w:t>
      </w:r>
    </w:p>
    <w:p w:rsidR="006E3F14" w:rsidRPr="001F031C" w:rsidRDefault="006E3F14" w:rsidP="008B75FD">
      <w:pPr>
        <w:pStyle w:val="a8"/>
        <w:tabs>
          <w:tab w:val="left" w:pos="2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F14" w:rsidRPr="008B75FD" w:rsidRDefault="00DE3706" w:rsidP="008B75FD">
      <w:pPr>
        <w:pStyle w:val="a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FD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6E3F14" w:rsidRPr="008B75FD" w:rsidRDefault="006E3F14" w:rsidP="00690FC5">
      <w:pPr>
        <w:pStyle w:val="a8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lastRenderedPageBreak/>
        <w:t>Критериями оценки статьи являются:</w:t>
      </w:r>
    </w:p>
    <w:p w:rsidR="006E3F14" w:rsidRPr="008B75FD" w:rsidRDefault="006E3F14" w:rsidP="006E3F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861"/>
        <w:gridCol w:w="6077"/>
        <w:gridCol w:w="2633"/>
      </w:tblGrid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Соответствие предъявленным к оформлению требованиям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Развернутость темы и ее смысловая завершенность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Описание опыта практического применения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Стиль и логика изложения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Междисциплинарная и педагогическая значимость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Четкость выводов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6E3F14" w:rsidRPr="008B75FD" w:rsidTr="00DE3706">
        <w:tc>
          <w:tcPr>
            <w:tcW w:w="861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Наличие практических рекомендаций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6E3F14" w:rsidRPr="008B75FD" w:rsidTr="00DE3706">
        <w:tc>
          <w:tcPr>
            <w:tcW w:w="6938" w:type="dxa"/>
            <w:gridSpan w:val="2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633" w:type="dxa"/>
          </w:tcPr>
          <w:p w:rsidR="006E3F14" w:rsidRPr="008B75FD" w:rsidRDefault="006E3F14" w:rsidP="00E312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6E3F14" w:rsidRPr="008B75FD" w:rsidRDefault="006E3F14" w:rsidP="006E3F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3F14" w:rsidRPr="008B75FD" w:rsidRDefault="008B75FD" w:rsidP="008B75FD">
      <w:pPr>
        <w:pStyle w:val="a8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F14" w:rsidRPr="008B75FD">
        <w:rPr>
          <w:rFonts w:ascii="Times New Roman" w:hAnsi="Times New Roman" w:cs="Times New Roman"/>
          <w:sz w:val="28"/>
          <w:szCs w:val="28"/>
        </w:rPr>
        <w:t>.2.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>Результаты оценки статей ранжируются по убыванию суммы баллов, после чего из ранжированного перечня в</w:t>
      </w:r>
      <w:r>
        <w:rPr>
          <w:rFonts w:ascii="Times New Roman" w:hAnsi="Times New Roman" w:cs="Times New Roman"/>
          <w:sz w:val="28"/>
          <w:szCs w:val="28"/>
        </w:rPr>
        <w:t>ыделяются три лучших результата в каждой номинации.</w:t>
      </w:r>
      <w:r w:rsidR="006E3F14" w:rsidRPr="008B75FD">
        <w:rPr>
          <w:rFonts w:ascii="Times New Roman" w:hAnsi="Times New Roman" w:cs="Times New Roman"/>
          <w:sz w:val="28"/>
          <w:szCs w:val="28"/>
        </w:rPr>
        <w:t xml:space="preserve"> Авторам статей, получившим наибольшую сумму баллов, присваиваются соответственно 1-е, 2-е, 3-е место.</w:t>
      </w:r>
    </w:p>
    <w:p w:rsidR="006E3F14" w:rsidRPr="008B75FD" w:rsidRDefault="008B75FD" w:rsidP="008B75FD">
      <w:pPr>
        <w:pStyle w:val="a8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F14" w:rsidRPr="008B75FD">
        <w:rPr>
          <w:rFonts w:ascii="Times New Roman" w:hAnsi="Times New Roman" w:cs="Times New Roman"/>
          <w:sz w:val="28"/>
          <w:szCs w:val="28"/>
        </w:rPr>
        <w:t>.3.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</w:r>
      <w:r w:rsidR="00FF535D" w:rsidRPr="008B75FD">
        <w:rPr>
          <w:rFonts w:ascii="Times New Roman" w:hAnsi="Times New Roman" w:cs="Times New Roman"/>
          <w:sz w:val="28"/>
          <w:szCs w:val="28"/>
        </w:rPr>
        <w:t>Экспертный совет</w:t>
      </w:r>
      <w:r w:rsidR="006E3F14" w:rsidRPr="008B75FD">
        <w:rPr>
          <w:rFonts w:ascii="Times New Roman" w:hAnsi="Times New Roman" w:cs="Times New Roman"/>
          <w:sz w:val="28"/>
          <w:szCs w:val="28"/>
        </w:rPr>
        <w:t xml:space="preserve"> может учреждать дополнительные номинации.</w:t>
      </w:r>
    </w:p>
    <w:p w:rsidR="00FF535D" w:rsidRPr="008B75FD" w:rsidRDefault="008B75FD" w:rsidP="008B75FD">
      <w:pPr>
        <w:pStyle w:val="a8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F14" w:rsidRPr="008B75FD">
        <w:rPr>
          <w:rFonts w:ascii="Times New Roman" w:hAnsi="Times New Roman" w:cs="Times New Roman"/>
          <w:sz w:val="28"/>
          <w:szCs w:val="28"/>
        </w:rPr>
        <w:t>.4.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>Победители Конференции награждаются дипломами, остальные участники К</w:t>
      </w:r>
      <w:r w:rsidR="00FF535D" w:rsidRPr="008B75FD">
        <w:rPr>
          <w:rFonts w:ascii="Times New Roman" w:hAnsi="Times New Roman" w:cs="Times New Roman"/>
          <w:sz w:val="28"/>
          <w:szCs w:val="28"/>
        </w:rPr>
        <w:t>онференции получают сертификаты.</w:t>
      </w:r>
    </w:p>
    <w:p w:rsidR="008358CD" w:rsidRPr="008B75FD" w:rsidRDefault="008B75FD" w:rsidP="008B75FD">
      <w:pPr>
        <w:pStyle w:val="a8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358CD" w:rsidRPr="008B75FD" w:rsidSect="009A663F">
          <w:pgSz w:w="11900" w:h="16834"/>
          <w:pgMar w:top="1125" w:right="843" w:bottom="1440" w:left="1140" w:header="0" w:footer="0" w:gutter="0"/>
          <w:cols w:space="720" w:equalWidth="0">
            <w:col w:w="9917"/>
          </w:cols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F14" w:rsidRPr="008B75FD">
        <w:rPr>
          <w:rFonts w:ascii="Times New Roman" w:hAnsi="Times New Roman" w:cs="Times New Roman"/>
          <w:sz w:val="28"/>
          <w:szCs w:val="28"/>
        </w:rPr>
        <w:t>.5.</w:t>
      </w:r>
      <w:r w:rsidR="006E3F14" w:rsidRPr="008B75FD">
        <w:rPr>
          <w:rFonts w:ascii="Times New Roman" w:hAnsi="Times New Roman" w:cs="Times New Roman"/>
          <w:sz w:val="28"/>
          <w:szCs w:val="28"/>
        </w:rPr>
        <w:tab/>
        <w:t xml:space="preserve">Рассылка наградных материалов участникам Конференции осуществляется в срок 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7311" w:rsidRPr="008B75FD">
        <w:rPr>
          <w:rFonts w:ascii="Times New Roman" w:hAnsi="Times New Roman" w:cs="Times New Roman"/>
          <w:b/>
          <w:sz w:val="28"/>
          <w:szCs w:val="28"/>
        </w:rPr>
        <w:t>10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311" w:rsidRPr="008B75FD">
        <w:rPr>
          <w:rFonts w:ascii="Times New Roman" w:hAnsi="Times New Roman" w:cs="Times New Roman"/>
          <w:b/>
          <w:sz w:val="28"/>
          <w:szCs w:val="28"/>
        </w:rPr>
        <w:t>феврал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я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3706" w:rsidRPr="008B75FD">
        <w:rPr>
          <w:rFonts w:ascii="Times New Roman" w:hAnsi="Times New Roman" w:cs="Times New Roman"/>
          <w:b/>
          <w:sz w:val="28"/>
          <w:szCs w:val="28"/>
        </w:rPr>
        <w:t>1</w:t>
      </w:r>
      <w:r w:rsidR="006E3F14" w:rsidRPr="008B75F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E3F14" w:rsidRPr="008B75FD" w:rsidRDefault="006E3F14" w:rsidP="006E3F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3F14" w:rsidRPr="008B75FD" w:rsidRDefault="006E3F14" w:rsidP="006E3F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E3F14" w:rsidRPr="008B75FD" w:rsidRDefault="006E3F14" w:rsidP="006E3F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t>ЗАЯВКА</w:t>
      </w:r>
    </w:p>
    <w:p w:rsidR="006E3F14" w:rsidRPr="008B75FD" w:rsidRDefault="006E3F14" w:rsidP="006E3F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3706" w:rsidRPr="008B75FD" w:rsidRDefault="006E3F14" w:rsidP="00DE3706">
      <w:pPr>
        <w:tabs>
          <w:tab w:val="left" w:pos="2460"/>
        </w:tabs>
        <w:spacing w:line="234" w:lineRule="auto"/>
        <w:ind w:right="-15"/>
        <w:jc w:val="center"/>
        <w:rPr>
          <w:rFonts w:eastAsia="Times New Roman"/>
          <w:b/>
          <w:sz w:val="28"/>
          <w:szCs w:val="28"/>
        </w:rPr>
      </w:pPr>
      <w:r w:rsidRPr="008B75FD">
        <w:rPr>
          <w:sz w:val="28"/>
          <w:szCs w:val="28"/>
        </w:rPr>
        <w:t xml:space="preserve">участника </w:t>
      </w:r>
      <w:r w:rsidR="00DE3706" w:rsidRPr="008B75FD">
        <w:rPr>
          <w:rFonts w:eastAsia="Times New Roman"/>
          <w:b/>
          <w:sz w:val="28"/>
          <w:szCs w:val="28"/>
        </w:rPr>
        <w:t>на</w:t>
      </w:r>
      <w:r w:rsidR="008E4C2A" w:rsidRPr="008B75FD">
        <w:rPr>
          <w:rFonts w:eastAsia="Times New Roman"/>
          <w:b/>
          <w:sz w:val="28"/>
          <w:szCs w:val="28"/>
        </w:rPr>
        <w:t>учно-практической конференции педагогов</w:t>
      </w:r>
      <w:r w:rsidR="00DE3706" w:rsidRPr="008B75FD">
        <w:rPr>
          <w:rFonts w:eastAsia="Times New Roman"/>
          <w:b/>
          <w:sz w:val="28"/>
          <w:szCs w:val="28"/>
        </w:rPr>
        <w:t xml:space="preserve"> ПОО</w:t>
      </w:r>
    </w:p>
    <w:p w:rsidR="00DE3706" w:rsidRPr="008B75FD" w:rsidRDefault="00DE3706" w:rsidP="00DE3706">
      <w:pPr>
        <w:tabs>
          <w:tab w:val="left" w:pos="2460"/>
        </w:tabs>
        <w:spacing w:line="234" w:lineRule="auto"/>
        <w:ind w:right="-15"/>
        <w:jc w:val="center"/>
        <w:rPr>
          <w:rFonts w:eastAsia="Times New Roman"/>
          <w:b/>
          <w:sz w:val="28"/>
          <w:szCs w:val="28"/>
        </w:rPr>
      </w:pPr>
      <w:r w:rsidRPr="008B75FD">
        <w:rPr>
          <w:b/>
          <w:color w:val="000000"/>
          <w:sz w:val="28"/>
          <w:szCs w:val="28"/>
        </w:rPr>
        <w:t>«Формирование и развитие цифровой образовательной среды на базе инновационных технологий»</w:t>
      </w:r>
    </w:p>
    <w:p w:rsidR="006E3F14" w:rsidRPr="008B75FD" w:rsidRDefault="006E3F14" w:rsidP="00DE370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CD" w:rsidRPr="008B75FD" w:rsidTr="00E3124B">
        <w:tc>
          <w:tcPr>
            <w:tcW w:w="4785" w:type="dxa"/>
          </w:tcPr>
          <w:p w:rsidR="008358CD" w:rsidRPr="008B75FD" w:rsidRDefault="008358CD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8358CD" w:rsidRPr="008B75FD" w:rsidRDefault="008358CD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4" w:rsidRPr="008B75FD" w:rsidTr="00E3124B">
        <w:tc>
          <w:tcPr>
            <w:tcW w:w="4785" w:type="dxa"/>
          </w:tcPr>
          <w:p w:rsidR="006E3F14" w:rsidRPr="008B75FD" w:rsidRDefault="006E3F14" w:rsidP="00E312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5FD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786" w:type="dxa"/>
          </w:tcPr>
          <w:p w:rsidR="006E3F14" w:rsidRPr="008B75FD" w:rsidRDefault="006E3F14" w:rsidP="00E31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F14" w:rsidRPr="008B75FD" w:rsidRDefault="006E3F14" w:rsidP="006E3F14">
      <w:pPr>
        <w:jc w:val="both"/>
        <w:rPr>
          <w:sz w:val="28"/>
          <w:szCs w:val="28"/>
        </w:rPr>
      </w:pPr>
    </w:p>
    <w:p w:rsidR="00A04118" w:rsidRDefault="00A04118" w:rsidP="006E3F14">
      <w:pPr>
        <w:jc w:val="both"/>
        <w:rPr>
          <w:color w:val="FF0000"/>
          <w:sz w:val="24"/>
          <w:szCs w:val="24"/>
        </w:rPr>
        <w:sectPr w:rsidR="00A04118" w:rsidSect="009A663F">
          <w:pgSz w:w="11900" w:h="16834"/>
          <w:pgMar w:top="1125" w:right="843" w:bottom="1440" w:left="1140" w:header="0" w:footer="0" w:gutter="0"/>
          <w:cols w:space="720" w:equalWidth="0">
            <w:col w:w="9917"/>
          </w:cols>
        </w:sectPr>
      </w:pPr>
    </w:p>
    <w:p w:rsidR="00A04118" w:rsidRPr="008B75FD" w:rsidRDefault="00A04118" w:rsidP="00A0411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5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4118" w:rsidRPr="008B75FD" w:rsidRDefault="00A04118" w:rsidP="00A04118">
      <w:pPr>
        <w:jc w:val="center"/>
        <w:rPr>
          <w:b/>
          <w:spacing w:val="20"/>
          <w:sz w:val="28"/>
          <w:szCs w:val="28"/>
        </w:rPr>
      </w:pPr>
      <w:r w:rsidRPr="008B75FD">
        <w:rPr>
          <w:b/>
          <w:spacing w:val="20"/>
          <w:sz w:val="28"/>
          <w:szCs w:val="28"/>
        </w:rPr>
        <w:t xml:space="preserve">Номинации </w:t>
      </w:r>
      <w:r w:rsidR="00E11489" w:rsidRPr="008B75FD">
        <w:rPr>
          <w:b/>
          <w:spacing w:val="20"/>
          <w:sz w:val="28"/>
          <w:szCs w:val="28"/>
        </w:rPr>
        <w:t xml:space="preserve">заочной </w:t>
      </w:r>
      <w:r w:rsidRPr="008B75FD">
        <w:rPr>
          <w:b/>
          <w:spacing w:val="20"/>
          <w:sz w:val="28"/>
          <w:szCs w:val="28"/>
        </w:rPr>
        <w:t>научно-практической конференции</w:t>
      </w:r>
    </w:p>
    <w:p w:rsidR="00A04118" w:rsidRPr="008B75FD" w:rsidRDefault="00A04118" w:rsidP="00A04118">
      <w:pPr>
        <w:jc w:val="center"/>
        <w:rPr>
          <w:b/>
          <w:bCs/>
          <w:sz w:val="28"/>
          <w:szCs w:val="28"/>
        </w:rPr>
      </w:pPr>
      <w:r w:rsidRPr="008B75FD">
        <w:rPr>
          <w:b/>
          <w:spacing w:val="20"/>
          <w:sz w:val="28"/>
          <w:szCs w:val="28"/>
        </w:rPr>
        <w:t>преподавателей ПОО</w:t>
      </w:r>
    </w:p>
    <w:p w:rsidR="00A04118" w:rsidRPr="008B75FD" w:rsidRDefault="00A04118" w:rsidP="00A04118">
      <w:pPr>
        <w:tabs>
          <w:tab w:val="left" w:pos="2460"/>
        </w:tabs>
        <w:spacing w:line="234" w:lineRule="auto"/>
        <w:ind w:right="-15"/>
        <w:jc w:val="center"/>
        <w:rPr>
          <w:rFonts w:eastAsia="Times New Roman"/>
          <w:b/>
          <w:sz w:val="28"/>
          <w:szCs w:val="28"/>
        </w:rPr>
      </w:pPr>
      <w:r w:rsidRPr="008B75FD">
        <w:rPr>
          <w:b/>
          <w:sz w:val="28"/>
          <w:szCs w:val="28"/>
        </w:rPr>
        <w:t>«Формирование и развитие цифровой образовательной среды на базе инновационных технологий»</w:t>
      </w:r>
    </w:p>
    <w:p w:rsidR="00A04118" w:rsidRPr="008B75FD" w:rsidRDefault="00A04118" w:rsidP="00A04118">
      <w:pPr>
        <w:spacing w:line="200" w:lineRule="exact"/>
        <w:rPr>
          <w:sz w:val="28"/>
          <w:szCs w:val="28"/>
        </w:rPr>
      </w:pPr>
    </w:p>
    <w:p w:rsidR="00A04118" w:rsidRPr="008B75FD" w:rsidRDefault="00A04118" w:rsidP="008B75FD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b/>
          <w:bCs/>
          <w:color w:val="000000"/>
          <w:sz w:val="28"/>
          <w:szCs w:val="28"/>
        </w:rPr>
        <w:t>Цифровое образование</w:t>
      </w:r>
      <w:r w:rsidR="008B75FD" w:rsidRPr="008B75FD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A04118" w:rsidRPr="008B75FD" w:rsidRDefault="00A04118" w:rsidP="008B75FD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>Использование информационно-коммуникационных технологий в СПО</w:t>
      </w:r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A04118" w:rsidRPr="008B75FD" w:rsidRDefault="00A04118" w:rsidP="008B75FD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>Актуальные проблемы цифровой трансформации образования</w:t>
      </w:r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A04118" w:rsidRPr="008B75FD" w:rsidRDefault="00A04118" w:rsidP="008B75FD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 xml:space="preserve">Цифровое образование: новые методы и способы организации учебного процесса в условиях </w:t>
      </w:r>
      <w:proofErr w:type="spellStart"/>
      <w:r w:rsidRPr="008B75FD">
        <w:rPr>
          <w:rFonts w:eastAsia="Times New Roman"/>
          <w:iCs/>
          <w:color w:val="000000"/>
          <w:sz w:val="28"/>
          <w:szCs w:val="28"/>
        </w:rPr>
        <w:t>цифровизации</w:t>
      </w:r>
      <w:proofErr w:type="spellEnd"/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A04118" w:rsidRPr="008B75FD" w:rsidRDefault="00A04118" w:rsidP="008B75FD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>Формирование и развитие цифровой образовательной среды на базе инновационных технологий</w:t>
      </w:r>
      <w:r w:rsidR="008B75FD" w:rsidRPr="008B75FD">
        <w:rPr>
          <w:rFonts w:eastAsia="Times New Roman"/>
          <w:iCs/>
          <w:color w:val="000000"/>
          <w:sz w:val="28"/>
          <w:szCs w:val="28"/>
        </w:rPr>
        <w:t>.</w:t>
      </w:r>
    </w:p>
    <w:p w:rsidR="00A04118" w:rsidRPr="008B75FD" w:rsidRDefault="00A04118" w:rsidP="008B75FD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b/>
          <w:bCs/>
          <w:color w:val="000000"/>
          <w:sz w:val="28"/>
          <w:szCs w:val="28"/>
        </w:rPr>
        <w:t>Современные образовательные технологии</w:t>
      </w:r>
      <w:r w:rsidR="008B75FD" w:rsidRPr="008B75FD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A04118" w:rsidRPr="008B75FD" w:rsidRDefault="00A04118" w:rsidP="008B75FD">
      <w:pPr>
        <w:pStyle w:val="aa"/>
        <w:numPr>
          <w:ilvl w:val="0"/>
          <w:numId w:val="23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>STEM-образование</w:t>
      </w:r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A04118" w:rsidRPr="008B75FD" w:rsidRDefault="00A04118" w:rsidP="008B75FD">
      <w:pPr>
        <w:pStyle w:val="aa"/>
        <w:numPr>
          <w:ilvl w:val="0"/>
          <w:numId w:val="23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 xml:space="preserve">Инженерное образование и </w:t>
      </w:r>
      <w:proofErr w:type="spellStart"/>
      <w:r w:rsidRPr="008B75FD">
        <w:rPr>
          <w:rFonts w:eastAsia="Times New Roman"/>
          <w:iCs/>
          <w:color w:val="000000"/>
          <w:sz w:val="28"/>
          <w:szCs w:val="28"/>
        </w:rPr>
        <w:t>WorldSkills</w:t>
      </w:r>
      <w:proofErr w:type="spellEnd"/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A04118" w:rsidRPr="008B75FD" w:rsidRDefault="00A04118" w:rsidP="008B75FD">
      <w:pPr>
        <w:pStyle w:val="aa"/>
        <w:numPr>
          <w:ilvl w:val="0"/>
          <w:numId w:val="23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8B75FD">
        <w:rPr>
          <w:rFonts w:eastAsia="Times New Roman"/>
          <w:iCs/>
          <w:color w:val="000000"/>
          <w:sz w:val="28"/>
          <w:szCs w:val="28"/>
        </w:rPr>
        <w:t>Проектирование современных образовательных технологий</w:t>
      </w:r>
      <w:r w:rsidR="008B75FD" w:rsidRPr="008B75FD">
        <w:rPr>
          <w:rFonts w:eastAsia="Times New Roman"/>
          <w:iCs/>
          <w:color w:val="000000"/>
          <w:sz w:val="28"/>
          <w:szCs w:val="28"/>
        </w:rPr>
        <w:t>;</w:t>
      </w:r>
    </w:p>
    <w:p w:rsidR="0013027E" w:rsidRPr="00690FC5" w:rsidRDefault="00A04118" w:rsidP="008B75FD">
      <w:pPr>
        <w:pStyle w:val="aa"/>
        <w:numPr>
          <w:ilvl w:val="0"/>
          <w:numId w:val="23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690FC5">
        <w:rPr>
          <w:rFonts w:eastAsia="Times New Roman"/>
          <w:iCs/>
          <w:color w:val="000000"/>
          <w:sz w:val="28"/>
          <w:szCs w:val="28"/>
        </w:rPr>
        <w:t>Использование техноло</w:t>
      </w:r>
      <w:r w:rsidR="00690FC5">
        <w:rPr>
          <w:rFonts w:eastAsia="Times New Roman"/>
          <w:iCs/>
          <w:color w:val="000000"/>
          <w:sz w:val="28"/>
          <w:szCs w:val="28"/>
        </w:rPr>
        <w:t xml:space="preserve">гий искусственного интеллекта в </w:t>
      </w:r>
      <w:r w:rsidRPr="00690FC5">
        <w:rPr>
          <w:rFonts w:eastAsia="Times New Roman"/>
          <w:iCs/>
          <w:color w:val="000000"/>
          <w:sz w:val="28"/>
          <w:szCs w:val="28"/>
        </w:rPr>
        <w:t xml:space="preserve">образовании для </w:t>
      </w:r>
      <w:r w:rsidR="00690FC5" w:rsidRPr="00690FC5">
        <w:rPr>
          <w:rFonts w:eastAsia="Times New Roman"/>
          <w:iCs/>
          <w:color w:val="000000"/>
          <w:sz w:val="28"/>
          <w:szCs w:val="28"/>
        </w:rPr>
        <w:t xml:space="preserve">повышения результатов учения и </w:t>
      </w:r>
      <w:r w:rsidRPr="00690FC5">
        <w:rPr>
          <w:rFonts w:eastAsia="Times New Roman"/>
          <w:iCs/>
          <w:color w:val="000000"/>
          <w:sz w:val="28"/>
          <w:szCs w:val="28"/>
        </w:rPr>
        <w:t>обучения</w:t>
      </w:r>
      <w:r w:rsidR="008B75FD" w:rsidRPr="00690FC5">
        <w:rPr>
          <w:rFonts w:eastAsia="Times New Roman"/>
          <w:iCs/>
          <w:color w:val="000000"/>
          <w:sz w:val="28"/>
          <w:szCs w:val="28"/>
        </w:rPr>
        <w:t>.</w:t>
      </w:r>
    </w:p>
    <w:sectPr w:rsidR="0013027E" w:rsidRPr="00690FC5" w:rsidSect="008B75FD">
      <w:pgSz w:w="11900" w:h="16834"/>
      <w:pgMar w:top="1125" w:right="843" w:bottom="1440" w:left="1134" w:header="0" w:footer="0" w:gutter="0"/>
      <w:cols w:space="720" w:equalWidth="0">
        <w:col w:w="9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80660E8"/>
    <w:lvl w:ilvl="0" w:tplc="3226514E">
      <w:start w:val="1"/>
      <w:numFmt w:val="bullet"/>
      <w:lvlText w:val="-"/>
      <w:lvlJc w:val="left"/>
    </w:lvl>
    <w:lvl w:ilvl="1" w:tplc="8B7482B2">
      <w:numFmt w:val="decimal"/>
      <w:lvlText w:val=""/>
      <w:lvlJc w:val="left"/>
    </w:lvl>
    <w:lvl w:ilvl="2" w:tplc="646E4BF6">
      <w:numFmt w:val="decimal"/>
      <w:lvlText w:val=""/>
      <w:lvlJc w:val="left"/>
    </w:lvl>
    <w:lvl w:ilvl="3" w:tplc="6E1ED22E">
      <w:numFmt w:val="decimal"/>
      <w:lvlText w:val=""/>
      <w:lvlJc w:val="left"/>
    </w:lvl>
    <w:lvl w:ilvl="4" w:tplc="B60CA07C">
      <w:numFmt w:val="decimal"/>
      <w:lvlText w:val=""/>
      <w:lvlJc w:val="left"/>
    </w:lvl>
    <w:lvl w:ilvl="5" w:tplc="47DC50A2">
      <w:numFmt w:val="decimal"/>
      <w:lvlText w:val=""/>
      <w:lvlJc w:val="left"/>
    </w:lvl>
    <w:lvl w:ilvl="6" w:tplc="AA26EE86">
      <w:numFmt w:val="decimal"/>
      <w:lvlText w:val=""/>
      <w:lvlJc w:val="left"/>
    </w:lvl>
    <w:lvl w:ilvl="7" w:tplc="52840E72">
      <w:numFmt w:val="decimal"/>
      <w:lvlText w:val=""/>
      <w:lvlJc w:val="left"/>
    </w:lvl>
    <w:lvl w:ilvl="8" w:tplc="A97EDEC0">
      <w:numFmt w:val="decimal"/>
      <w:lvlText w:val=""/>
      <w:lvlJc w:val="left"/>
    </w:lvl>
  </w:abstractNum>
  <w:abstractNum w:abstractNumId="1">
    <w:nsid w:val="00001649"/>
    <w:multiLevelType w:val="hybridMultilevel"/>
    <w:tmpl w:val="982C62CC"/>
    <w:lvl w:ilvl="0" w:tplc="9B34BECA">
      <w:start w:val="1"/>
      <w:numFmt w:val="decimal"/>
      <w:lvlText w:val="%1."/>
      <w:lvlJc w:val="left"/>
    </w:lvl>
    <w:lvl w:ilvl="1" w:tplc="D69A4BBE">
      <w:numFmt w:val="decimal"/>
      <w:lvlText w:val=""/>
      <w:lvlJc w:val="left"/>
    </w:lvl>
    <w:lvl w:ilvl="2" w:tplc="4DB6ABF2">
      <w:numFmt w:val="decimal"/>
      <w:lvlText w:val=""/>
      <w:lvlJc w:val="left"/>
    </w:lvl>
    <w:lvl w:ilvl="3" w:tplc="FEF6E72E">
      <w:numFmt w:val="decimal"/>
      <w:lvlText w:val=""/>
      <w:lvlJc w:val="left"/>
    </w:lvl>
    <w:lvl w:ilvl="4" w:tplc="5EF66B96">
      <w:numFmt w:val="decimal"/>
      <w:lvlText w:val=""/>
      <w:lvlJc w:val="left"/>
    </w:lvl>
    <w:lvl w:ilvl="5" w:tplc="E80CD960">
      <w:numFmt w:val="decimal"/>
      <w:lvlText w:val=""/>
      <w:lvlJc w:val="left"/>
    </w:lvl>
    <w:lvl w:ilvl="6" w:tplc="F85C6D46">
      <w:numFmt w:val="decimal"/>
      <w:lvlText w:val=""/>
      <w:lvlJc w:val="left"/>
    </w:lvl>
    <w:lvl w:ilvl="7" w:tplc="8FF89236">
      <w:numFmt w:val="decimal"/>
      <w:lvlText w:val=""/>
      <w:lvlJc w:val="left"/>
    </w:lvl>
    <w:lvl w:ilvl="8" w:tplc="B038E044">
      <w:numFmt w:val="decimal"/>
      <w:lvlText w:val=""/>
      <w:lvlJc w:val="left"/>
    </w:lvl>
  </w:abstractNum>
  <w:abstractNum w:abstractNumId="2">
    <w:nsid w:val="000026E9"/>
    <w:multiLevelType w:val="hybridMultilevel"/>
    <w:tmpl w:val="C8E80D18"/>
    <w:lvl w:ilvl="0" w:tplc="201E6406">
      <w:start w:val="1"/>
      <w:numFmt w:val="decimal"/>
      <w:lvlText w:val="%1."/>
      <w:lvlJc w:val="left"/>
    </w:lvl>
    <w:lvl w:ilvl="1" w:tplc="AC48D652">
      <w:numFmt w:val="decimal"/>
      <w:lvlText w:val=""/>
      <w:lvlJc w:val="left"/>
    </w:lvl>
    <w:lvl w:ilvl="2" w:tplc="B628BCC0">
      <w:numFmt w:val="decimal"/>
      <w:lvlText w:val=""/>
      <w:lvlJc w:val="left"/>
    </w:lvl>
    <w:lvl w:ilvl="3" w:tplc="C4CC5130">
      <w:numFmt w:val="decimal"/>
      <w:lvlText w:val=""/>
      <w:lvlJc w:val="left"/>
    </w:lvl>
    <w:lvl w:ilvl="4" w:tplc="1FF67DFC">
      <w:numFmt w:val="decimal"/>
      <w:lvlText w:val=""/>
      <w:lvlJc w:val="left"/>
    </w:lvl>
    <w:lvl w:ilvl="5" w:tplc="A3185894">
      <w:numFmt w:val="decimal"/>
      <w:lvlText w:val=""/>
      <w:lvlJc w:val="left"/>
    </w:lvl>
    <w:lvl w:ilvl="6" w:tplc="8D0691C8">
      <w:numFmt w:val="decimal"/>
      <w:lvlText w:val=""/>
      <w:lvlJc w:val="left"/>
    </w:lvl>
    <w:lvl w:ilvl="7" w:tplc="0EB820D2">
      <w:numFmt w:val="decimal"/>
      <w:lvlText w:val=""/>
      <w:lvlJc w:val="left"/>
    </w:lvl>
    <w:lvl w:ilvl="8" w:tplc="7B88A6C4">
      <w:numFmt w:val="decimal"/>
      <w:lvlText w:val=""/>
      <w:lvlJc w:val="left"/>
    </w:lvl>
  </w:abstractNum>
  <w:abstractNum w:abstractNumId="3">
    <w:nsid w:val="000041BB"/>
    <w:multiLevelType w:val="hybridMultilevel"/>
    <w:tmpl w:val="D388CA86"/>
    <w:lvl w:ilvl="0" w:tplc="1518A7AE">
      <w:start w:val="7"/>
      <w:numFmt w:val="decimal"/>
      <w:lvlText w:val="%1."/>
      <w:lvlJc w:val="left"/>
    </w:lvl>
    <w:lvl w:ilvl="1" w:tplc="539292CA">
      <w:numFmt w:val="decimal"/>
      <w:lvlText w:val=""/>
      <w:lvlJc w:val="left"/>
    </w:lvl>
    <w:lvl w:ilvl="2" w:tplc="C0C271B0">
      <w:numFmt w:val="decimal"/>
      <w:lvlText w:val=""/>
      <w:lvlJc w:val="left"/>
    </w:lvl>
    <w:lvl w:ilvl="3" w:tplc="EF82EC02">
      <w:numFmt w:val="decimal"/>
      <w:lvlText w:val=""/>
      <w:lvlJc w:val="left"/>
    </w:lvl>
    <w:lvl w:ilvl="4" w:tplc="CDC47E9A">
      <w:numFmt w:val="decimal"/>
      <w:lvlText w:val=""/>
      <w:lvlJc w:val="left"/>
    </w:lvl>
    <w:lvl w:ilvl="5" w:tplc="3872F006">
      <w:numFmt w:val="decimal"/>
      <w:lvlText w:val=""/>
      <w:lvlJc w:val="left"/>
    </w:lvl>
    <w:lvl w:ilvl="6" w:tplc="A41C6CA8">
      <w:numFmt w:val="decimal"/>
      <w:lvlText w:val=""/>
      <w:lvlJc w:val="left"/>
    </w:lvl>
    <w:lvl w:ilvl="7" w:tplc="CAEE9D76">
      <w:numFmt w:val="decimal"/>
      <w:lvlText w:val=""/>
      <w:lvlJc w:val="left"/>
    </w:lvl>
    <w:lvl w:ilvl="8" w:tplc="4EE07BA2">
      <w:numFmt w:val="decimal"/>
      <w:lvlText w:val=""/>
      <w:lvlJc w:val="left"/>
    </w:lvl>
  </w:abstractNum>
  <w:abstractNum w:abstractNumId="4">
    <w:nsid w:val="00005AF1"/>
    <w:multiLevelType w:val="hybridMultilevel"/>
    <w:tmpl w:val="7CE0078A"/>
    <w:lvl w:ilvl="0" w:tplc="AF8AE15C">
      <w:start w:val="1"/>
      <w:numFmt w:val="decimal"/>
      <w:lvlText w:val="%1."/>
      <w:lvlJc w:val="left"/>
      <w:rPr>
        <w:sz w:val="28"/>
        <w:szCs w:val="28"/>
      </w:rPr>
    </w:lvl>
    <w:lvl w:ilvl="1" w:tplc="312E29CC">
      <w:start w:val="1"/>
      <w:numFmt w:val="decimal"/>
      <w:lvlText w:val="%2"/>
      <w:lvlJc w:val="left"/>
    </w:lvl>
    <w:lvl w:ilvl="2" w:tplc="E592AED2">
      <w:numFmt w:val="decimal"/>
      <w:lvlText w:val=""/>
      <w:lvlJc w:val="left"/>
    </w:lvl>
    <w:lvl w:ilvl="3" w:tplc="4BC8BCD6">
      <w:numFmt w:val="decimal"/>
      <w:lvlText w:val=""/>
      <w:lvlJc w:val="left"/>
    </w:lvl>
    <w:lvl w:ilvl="4" w:tplc="E17838E0">
      <w:numFmt w:val="decimal"/>
      <w:lvlText w:val=""/>
      <w:lvlJc w:val="left"/>
    </w:lvl>
    <w:lvl w:ilvl="5" w:tplc="7BE43CB0">
      <w:numFmt w:val="decimal"/>
      <w:lvlText w:val=""/>
      <w:lvlJc w:val="left"/>
    </w:lvl>
    <w:lvl w:ilvl="6" w:tplc="799E23B2">
      <w:numFmt w:val="decimal"/>
      <w:lvlText w:val=""/>
      <w:lvlJc w:val="left"/>
    </w:lvl>
    <w:lvl w:ilvl="7" w:tplc="EF7ADFB4">
      <w:numFmt w:val="decimal"/>
      <w:lvlText w:val=""/>
      <w:lvlJc w:val="left"/>
    </w:lvl>
    <w:lvl w:ilvl="8" w:tplc="A6E88536">
      <w:numFmt w:val="decimal"/>
      <w:lvlText w:val=""/>
      <w:lvlJc w:val="left"/>
    </w:lvl>
  </w:abstractNum>
  <w:abstractNum w:abstractNumId="5">
    <w:nsid w:val="00005F90"/>
    <w:multiLevelType w:val="hybridMultilevel"/>
    <w:tmpl w:val="ACF4AACE"/>
    <w:lvl w:ilvl="0" w:tplc="39969FFA">
      <w:start w:val="1"/>
      <w:numFmt w:val="bullet"/>
      <w:lvlText w:val="о"/>
      <w:lvlJc w:val="left"/>
    </w:lvl>
    <w:lvl w:ilvl="1" w:tplc="B578440A">
      <w:numFmt w:val="decimal"/>
      <w:lvlText w:val=""/>
      <w:lvlJc w:val="left"/>
    </w:lvl>
    <w:lvl w:ilvl="2" w:tplc="8DFEC144">
      <w:numFmt w:val="decimal"/>
      <w:lvlText w:val=""/>
      <w:lvlJc w:val="left"/>
    </w:lvl>
    <w:lvl w:ilvl="3" w:tplc="D34CBFAE">
      <w:numFmt w:val="decimal"/>
      <w:lvlText w:val=""/>
      <w:lvlJc w:val="left"/>
    </w:lvl>
    <w:lvl w:ilvl="4" w:tplc="E62CAD6E">
      <w:numFmt w:val="decimal"/>
      <w:lvlText w:val=""/>
      <w:lvlJc w:val="left"/>
    </w:lvl>
    <w:lvl w:ilvl="5" w:tplc="C952F9CE">
      <w:numFmt w:val="decimal"/>
      <w:lvlText w:val=""/>
      <w:lvlJc w:val="left"/>
    </w:lvl>
    <w:lvl w:ilvl="6" w:tplc="D8A6FD6C">
      <w:numFmt w:val="decimal"/>
      <w:lvlText w:val=""/>
      <w:lvlJc w:val="left"/>
    </w:lvl>
    <w:lvl w:ilvl="7" w:tplc="E4EA947E">
      <w:numFmt w:val="decimal"/>
      <w:lvlText w:val=""/>
      <w:lvlJc w:val="left"/>
    </w:lvl>
    <w:lvl w:ilvl="8" w:tplc="3F84FA8C">
      <w:numFmt w:val="decimal"/>
      <w:lvlText w:val=""/>
      <w:lvlJc w:val="left"/>
    </w:lvl>
  </w:abstractNum>
  <w:abstractNum w:abstractNumId="6">
    <w:nsid w:val="00006DF1"/>
    <w:multiLevelType w:val="hybridMultilevel"/>
    <w:tmpl w:val="1BC005CC"/>
    <w:lvl w:ilvl="0" w:tplc="D5D02B5E">
      <w:start w:val="1"/>
      <w:numFmt w:val="decimal"/>
      <w:lvlText w:val="%1"/>
      <w:lvlJc w:val="left"/>
    </w:lvl>
    <w:lvl w:ilvl="1" w:tplc="3EA0DF7C">
      <w:start w:val="2"/>
      <w:numFmt w:val="decimal"/>
      <w:lvlText w:val="%2."/>
      <w:lvlJc w:val="left"/>
    </w:lvl>
    <w:lvl w:ilvl="2" w:tplc="49DC10E4">
      <w:numFmt w:val="decimal"/>
      <w:lvlText w:val=""/>
      <w:lvlJc w:val="left"/>
    </w:lvl>
    <w:lvl w:ilvl="3" w:tplc="735642F0">
      <w:numFmt w:val="decimal"/>
      <w:lvlText w:val=""/>
      <w:lvlJc w:val="left"/>
    </w:lvl>
    <w:lvl w:ilvl="4" w:tplc="78966CE4">
      <w:numFmt w:val="decimal"/>
      <w:lvlText w:val=""/>
      <w:lvlJc w:val="left"/>
    </w:lvl>
    <w:lvl w:ilvl="5" w:tplc="C086716A">
      <w:numFmt w:val="decimal"/>
      <w:lvlText w:val=""/>
      <w:lvlJc w:val="left"/>
    </w:lvl>
    <w:lvl w:ilvl="6" w:tplc="628C1EB2">
      <w:numFmt w:val="decimal"/>
      <w:lvlText w:val=""/>
      <w:lvlJc w:val="left"/>
    </w:lvl>
    <w:lvl w:ilvl="7" w:tplc="0942A782">
      <w:numFmt w:val="decimal"/>
      <w:lvlText w:val=""/>
      <w:lvlJc w:val="left"/>
    </w:lvl>
    <w:lvl w:ilvl="8" w:tplc="D0B65C2A">
      <w:numFmt w:val="decimal"/>
      <w:lvlText w:val=""/>
      <w:lvlJc w:val="left"/>
    </w:lvl>
  </w:abstractNum>
  <w:abstractNum w:abstractNumId="7">
    <w:nsid w:val="05A11BA3"/>
    <w:multiLevelType w:val="multilevel"/>
    <w:tmpl w:val="EA16D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783FA4"/>
    <w:multiLevelType w:val="hybridMultilevel"/>
    <w:tmpl w:val="67382812"/>
    <w:lvl w:ilvl="0" w:tplc="D5D02B5E">
      <w:start w:val="1"/>
      <w:numFmt w:val="decimal"/>
      <w:lvlText w:val="%1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6759B"/>
    <w:multiLevelType w:val="multilevel"/>
    <w:tmpl w:val="218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179EF"/>
    <w:multiLevelType w:val="multilevel"/>
    <w:tmpl w:val="FC92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FC5415"/>
    <w:multiLevelType w:val="hybridMultilevel"/>
    <w:tmpl w:val="04F8E530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5842FB"/>
    <w:multiLevelType w:val="hybridMultilevel"/>
    <w:tmpl w:val="CD92F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1620F9"/>
    <w:multiLevelType w:val="hybridMultilevel"/>
    <w:tmpl w:val="61FA4F00"/>
    <w:lvl w:ilvl="0" w:tplc="8458B3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7E16FE3"/>
    <w:multiLevelType w:val="multilevel"/>
    <w:tmpl w:val="612097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352263"/>
    <w:multiLevelType w:val="hybridMultilevel"/>
    <w:tmpl w:val="F730A5D4"/>
    <w:lvl w:ilvl="0" w:tplc="8458B3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0347FD"/>
    <w:multiLevelType w:val="multilevel"/>
    <w:tmpl w:val="5EF8A49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Times New Roman" w:hint="default"/>
        <w:b w:val="0"/>
      </w:rPr>
    </w:lvl>
  </w:abstractNum>
  <w:abstractNum w:abstractNumId="17">
    <w:nsid w:val="62BA33F7"/>
    <w:multiLevelType w:val="hybridMultilevel"/>
    <w:tmpl w:val="8E480774"/>
    <w:lvl w:ilvl="0" w:tplc="8458B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D465E4A"/>
    <w:multiLevelType w:val="hybridMultilevel"/>
    <w:tmpl w:val="1428AF76"/>
    <w:lvl w:ilvl="0" w:tplc="8458B3D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69332F5"/>
    <w:multiLevelType w:val="hybridMultilevel"/>
    <w:tmpl w:val="E06AEB5A"/>
    <w:lvl w:ilvl="0" w:tplc="BC9E91C0"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ACF312C"/>
    <w:multiLevelType w:val="hybridMultilevel"/>
    <w:tmpl w:val="1EE22744"/>
    <w:lvl w:ilvl="0" w:tplc="201E6406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20447"/>
    <w:multiLevelType w:val="hybridMultilevel"/>
    <w:tmpl w:val="36CE0470"/>
    <w:lvl w:ilvl="0" w:tplc="80802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345D2"/>
    <w:multiLevelType w:val="hybridMultilevel"/>
    <w:tmpl w:val="54281860"/>
    <w:lvl w:ilvl="0" w:tplc="74D8F0D2">
      <w:start w:val="1"/>
      <w:numFmt w:val="decimal"/>
      <w:lvlText w:val="%1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20"/>
  </w:num>
  <w:num w:numId="12">
    <w:abstractNumId w:val="21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7"/>
  </w:num>
  <w:num w:numId="18">
    <w:abstractNumId w:val="16"/>
  </w:num>
  <w:num w:numId="19">
    <w:abstractNumId w:val="9"/>
  </w:num>
  <w:num w:numId="20">
    <w:abstractNumId w:val="7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74DC5"/>
    <w:rsid w:val="0001128E"/>
    <w:rsid w:val="00042709"/>
    <w:rsid w:val="000652F8"/>
    <w:rsid w:val="00074DC5"/>
    <w:rsid w:val="0013027E"/>
    <w:rsid w:val="001F031C"/>
    <w:rsid w:val="00213C99"/>
    <w:rsid w:val="002B0E04"/>
    <w:rsid w:val="00325CA9"/>
    <w:rsid w:val="00373BC4"/>
    <w:rsid w:val="004A3CDC"/>
    <w:rsid w:val="004F5E40"/>
    <w:rsid w:val="00517311"/>
    <w:rsid w:val="005C0471"/>
    <w:rsid w:val="00690FC5"/>
    <w:rsid w:val="006E3F14"/>
    <w:rsid w:val="00712D40"/>
    <w:rsid w:val="00766558"/>
    <w:rsid w:val="007672D7"/>
    <w:rsid w:val="008358CD"/>
    <w:rsid w:val="008B75FD"/>
    <w:rsid w:val="008E4C2A"/>
    <w:rsid w:val="00991B21"/>
    <w:rsid w:val="009A663F"/>
    <w:rsid w:val="009C6CED"/>
    <w:rsid w:val="009C7A00"/>
    <w:rsid w:val="009D715D"/>
    <w:rsid w:val="00A04118"/>
    <w:rsid w:val="00A25F8F"/>
    <w:rsid w:val="00AF42CF"/>
    <w:rsid w:val="00C60A96"/>
    <w:rsid w:val="00D22D4B"/>
    <w:rsid w:val="00DE3706"/>
    <w:rsid w:val="00E11489"/>
    <w:rsid w:val="00ED6AFD"/>
    <w:rsid w:val="00F64F78"/>
    <w:rsid w:val="00F92E74"/>
    <w:rsid w:val="00FC0673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5"/>
    <w:semiHidden/>
    <w:locked/>
    <w:rsid w:val="005C0471"/>
    <w:rPr>
      <w:rFonts w:eastAsia="Times New Roman"/>
      <w:sz w:val="24"/>
      <w:szCs w:val="24"/>
    </w:rPr>
  </w:style>
  <w:style w:type="paragraph" w:styleId="a5">
    <w:name w:val="header"/>
    <w:aliases w:val="Верхний колонтитул первой страницы"/>
    <w:basedOn w:val="a"/>
    <w:link w:val="a4"/>
    <w:semiHidden/>
    <w:unhideWhenUsed/>
    <w:rsid w:val="005C047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C0471"/>
  </w:style>
  <w:style w:type="paragraph" w:styleId="a6">
    <w:name w:val="Balloon Text"/>
    <w:basedOn w:val="a"/>
    <w:link w:val="a7"/>
    <w:uiPriority w:val="99"/>
    <w:semiHidden/>
    <w:unhideWhenUsed/>
    <w:rsid w:val="005C0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3F14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6E3F14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3706"/>
    <w:pPr>
      <w:ind w:left="720"/>
      <w:contextualSpacing/>
    </w:pPr>
  </w:style>
  <w:style w:type="character" w:styleId="ab">
    <w:name w:val="Strong"/>
    <w:basedOn w:val="a0"/>
    <w:uiPriority w:val="22"/>
    <w:qFormat/>
    <w:rsid w:val="008358CD"/>
    <w:rPr>
      <w:b/>
      <w:bCs/>
    </w:rPr>
  </w:style>
  <w:style w:type="character" w:styleId="ac">
    <w:name w:val="Emphasis"/>
    <w:basedOn w:val="a0"/>
    <w:uiPriority w:val="20"/>
    <w:qFormat/>
    <w:rsid w:val="00835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5"/>
    <w:semiHidden/>
    <w:locked/>
    <w:rsid w:val="005C0471"/>
    <w:rPr>
      <w:rFonts w:eastAsia="Times New Roman"/>
      <w:sz w:val="24"/>
      <w:szCs w:val="24"/>
    </w:rPr>
  </w:style>
  <w:style w:type="paragraph" w:styleId="a5">
    <w:name w:val="header"/>
    <w:aliases w:val="Верхний колонтитул первой страницы"/>
    <w:basedOn w:val="a"/>
    <w:link w:val="a4"/>
    <w:semiHidden/>
    <w:unhideWhenUsed/>
    <w:rsid w:val="005C047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C0471"/>
  </w:style>
  <w:style w:type="paragraph" w:styleId="a6">
    <w:name w:val="Balloon Text"/>
    <w:basedOn w:val="a"/>
    <w:link w:val="a7"/>
    <w:uiPriority w:val="99"/>
    <w:semiHidden/>
    <w:unhideWhenUsed/>
    <w:rsid w:val="005C0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-tg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2020-10-01T04:04:00Z</cp:lastPrinted>
  <dcterms:created xsi:type="dcterms:W3CDTF">2020-09-25T02:27:00Z</dcterms:created>
  <dcterms:modified xsi:type="dcterms:W3CDTF">2020-10-04T12:24:00Z</dcterms:modified>
</cp:coreProperties>
</file>